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C4" w:rsidRDefault="001C24C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C24C4" w:rsidRDefault="001C24C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C24C4" w:rsidRDefault="00F52113" w:rsidP="00F52113">
      <w:pPr>
        <w:spacing w:line="24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8480322" cy="6186656"/>
            <wp:effectExtent l="0" t="1143000" r="0" b="1129030"/>
            <wp:docPr id="2" name="Рисунок 2" descr="C:\Users\Y8\Desktop\1 листы программ\ФГ Степура Е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ФГ Степура Е.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2327" cy="62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4C4" w:rsidRDefault="001C24C4">
      <w:pPr>
        <w:jc w:val="center"/>
        <w:rPr>
          <w:rFonts w:ascii="Times New Roman" w:hAnsi="Times New Roman"/>
          <w:sz w:val="24"/>
          <w:szCs w:val="24"/>
        </w:rPr>
      </w:pPr>
    </w:p>
    <w:p w:rsidR="001C24C4" w:rsidRDefault="00F521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lastRenderedPageBreak/>
        <w:t>1.Пояснительная записка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</w:t>
      </w:r>
      <w:r>
        <w:rPr>
          <w:rFonts w:ascii="Times New Roman" w:hAnsi="Times New Roman"/>
          <w:sz w:val="24"/>
          <w:szCs w:val="24"/>
        </w:rPr>
        <w:t xml:space="preserve">й программе начального общего образования.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психологические особенности младшего школьника.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</w:t>
      </w:r>
      <w:r>
        <w:rPr>
          <w:rFonts w:ascii="Times New Roman" w:hAnsi="Times New Roman"/>
          <w:sz w:val="24"/>
          <w:szCs w:val="24"/>
        </w:rPr>
        <w:t xml:space="preserve">я блока </w:t>
      </w:r>
      <w:r>
        <w:rPr>
          <w:rFonts w:ascii="Times New Roman" w:hAnsi="Times New Roman"/>
          <w:b/>
          <w:i/>
          <w:sz w:val="24"/>
          <w:szCs w:val="24"/>
        </w:rPr>
        <w:t>«Читательская грамотность»</w:t>
      </w:r>
      <w:r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</w:t>
      </w:r>
      <w:r>
        <w:rPr>
          <w:rFonts w:ascii="Times New Roman" w:hAnsi="Times New Roman"/>
          <w:sz w:val="24"/>
          <w:szCs w:val="24"/>
        </w:rPr>
        <w:t>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изучения блока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Математическая грамотность»</w:t>
      </w:r>
      <w:r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</w:t>
      </w:r>
      <w:r>
        <w:rPr>
          <w:rFonts w:ascii="Times New Roman" w:hAnsi="Times New Roman"/>
          <w:sz w:val="24"/>
          <w:szCs w:val="24"/>
        </w:rPr>
        <w:t xml:space="preserve">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</w:t>
      </w:r>
      <w:r>
        <w:rPr>
          <w:rFonts w:ascii="Times New Roman" w:hAnsi="Times New Roman"/>
          <w:sz w:val="24"/>
          <w:szCs w:val="24"/>
        </w:rPr>
        <w:t>мыслящему гражданину.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блока</w:t>
      </w:r>
      <w:r>
        <w:rPr>
          <w:rFonts w:ascii="Times New Roman" w:hAnsi="Times New Roman"/>
          <w:b/>
          <w:i/>
          <w:sz w:val="24"/>
          <w:szCs w:val="24"/>
        </w:rPr>
        <w:t xml:space="preserve"> «Финансовая грамотность»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</w:t>
      </w:r>
      <w:r>
        <w:rPr>
          <w:rFonts w:ascii="Times New Roman" w:hAnsi="Times New Roman"/>
          <w:sz w:val="24"/>
          <w:szCs w:val="24"/>
        </w:rPr>
        <w:t>наний и умений для решения элементарных вопросов в области экономики семьи.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изучения блока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Естественно-научная грамотность»</w:t>
      </w:r>
      <w:r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</w:t>
      </w:r>
      <w:r>
        <w:rPr>
          <w:rFonts w:ascii="Times New Roman" w:hAnsi="Times New Roman"/>
          <w:sz w:val="24"/>
          <w:szCs w:val="24"/>
        </w:rPr>
        <w:t>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</w:t>
      </w:r>
      <w:r>
        <w:rPr>
          <w:rFonts w:ascii="Times New Roman" w:hAnsi="Times New Roman"/>
          <w:sz w:val="24"/>
          <w:szCs w:val="24"/>
        </w:rPr>
        <w:t xml:space="preserve"> также для принятия соответствующих решений.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во 2 классе начальной школы и рассчитана на 34 часа (при 1 часе в неделю).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может варьировать, чередовать </w:t>
      </w:r>
      <w:r>
        <w:rPr>
          <w:rFonts w:ascii="Times New Roman" w:hAnsi="Times New Roman"/>
          <w:sz w:val="24"/>
          <w:szCs w:val="24"/>
        </w:rPr>
        <w:t>последовательность проведения занятий по своему усмотрению.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1C24C4" w:rsidRDefault="00F52113">
      <w:pPr>
        <w:spacing w:line="240" w:lineRule="auto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>
        <w:rPr>
          <w:rFonts w:asciiTheme="minorHAnsi" w:hAnsiTheme="minorHAnsi"/>
          <w:b/>
          <w:smallCaps/>
          <w:sz w:val="24"/>
          <w:szCs w:val="24"/>
        </w:rPr>
        <w:t>2.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>Содержание программы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</w:t>
      </w:r>
      <w:r>
        <w:rPr>
          <w:rFonts w:ascii="Times New Roman" w:hAnsi="Times New Roman"/>
          <w:sz w:val="24"/>
          <w:szCs w:val="24"/>
        </w:rPr>
        <w:t>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</w:t>
      </w:r>
      <w:r>
        <w:rPr>
          <w:rFonts w:ascii="Times New Roman" w:hAnsi="Times New Roman"/>
          <w:spacing w:val="4"/>
          <w:sz w:val="24"/>
          <w:szCs w:val="24"/>
        </w:rPr>
        <w:t>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</w:t>
      </w:r>
      <w:r>
        <w:rPr>
          <w:rFonts w:ascii="Times New Roman" w:hAnsi="Times New Roman"/>
          <w:spacing w:val="4"/>
          <w:sz w:val="24"/>
          <w:szCs w:val="24"/>
        </w:rPr>
        <w:t>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грамотность (3, 7, 11, 15, 19, 23, 27, 31 занятия): деньги</w:t>
      </w:r>
      <w:r>
        <w:rPr>
          <w:rFonts w:ascii="Times New Roman" w:hAnsi="Times New Roman"/>
          <w:sz w:val="24"/>
          <w:szCs w:val="24"/>
        </w:rPr>
        <w:t>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Естественно-научная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грамотность (4, 8, 12, 16, 20, 24, 28, 32 заняти</w:t>
      </w:r>
      <w:r>
        <w:rPr>
          <w:rFonts w:ascii="Times New Roman" w:hAnsi="Times New Roman"/>
          <w:sz w:val="24"/>
          <w:szCs w:val="24"/>
        </w:rPr>
        <w:t>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</w:t>
      </w:r>
      <w:r>
        <w:rPr>
          <w:rFonts w:ascii="Times New Roman" w:hAnsi="Times New Roman"/>
          <w:sz w:val="24"/>
          <w:szCs w:val="24"/>
        </w:rPr>
        <w:t>ней. Представление о позвоночных животных.</w:t>
      </w:r>
    </w:p>
    <w:p w:rsidR="001C24C4" w:rsidRDefault="001C24C4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1C24C4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3.Планируемые результаты освоения курса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результатов. </w:t>
      </w:r>
    </w:p>
    <w:p w:rsidR="001C24C4" w:rsidRDefault="001C24C4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изучения курса: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</w:t>
      </w:r>
      <w:r>
        <w:rPr>
          <w:rFonts w:ascii="Times New Roman" w:hAnsi="Times New Roman"/>
          <w:sz w:val="24"/>
          <w:szCs w:val="24"/>
        </w:rPr>
        <w:t xml:space="preserve">вычисления в области семейных финансов;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осознавать личную ответственность за свои поступки;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1C24C4" w:rsidRDefault="001C24C4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изучения курса: </w:t>
      </w:r>
    </w:p>
    <w:p w:rsidR="001C24C4" w:rsidRDefault="00F5211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осваивать </w:t>
      </w:r>
      <w:r>
        <w:rPr>
          <w:rFonts w:ascii="Times New Roman" w:hAnsi="Times New Roman"/>
          <w:sz w:val="24"/>
          <w:szCs w:val="24"/>
        </w:rPr>
        <w:t xml:space="preserve">способы решения проблем творческого и поискового характера: работа над проектами и исследования; 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овладевать логическими действиями сравнения, обобщения, класс</w:t>
      </w:r>
      <w:r>
        <w:rPr>
          <w:rFonts w:ascii="Times New Roman" w:hAnsi="Times New Roman"/>
          <w:sz w:val="24"/>
          <w:szCs w:val="24"/>
        </w:rPr>
        <w:t xml:space="preserve">ификации, установления аналогий и причинно-следственных связей, построения рассуждений, отнесения к известным понятиям; 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ориентироваться в своей системе знаний: отличать новое от у</w:t>
      </w:r>
      <w:r>
        <w:rPr>
          <w:rFonts w:ascii="Times New Roman" w:hAnsi="Times New Roman"/>
          <w:sz w:val="24"/>
          <w:szCs w:val="24"/>
        </w:rPr>
        <w:t xml:space="preserve">же </w:t>
      </w:r>
      <w:proofErr w:type="gramStart"/>
      <w:r>
        <w:rPr>
          <w:rFonts w:ascii="Times New Roman" w:hAnsi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перераба</w:t>
      </w:r>
      <w:r>
        <w:rPr>
          <w:rFonts w:ascii="Times New Roman" w:hAnsi="Times New Roman"/>
          <w:sz w:val="24"/>
          <w:szCs w:val="24"/>
        </w:rPr>
        <w:t>тывать полученную информацию: сравнивать и группировать объекты;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преобразовывать информацию из одной формы в другую.</w:t>
      </w:r>
    </w:p>
    <w:p w:rsidR="001C24C4" w:rsidRDefault="00F52113">
      <w:pPr>
        <w:spacing w:line="228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принимать и сохранять учебную цель и задачу, </w:t>
      </w:r>
      <w:r>
        <w:rPr>
          <w:rFonts w:ascii="Times New Roman" w:hAnsi="Times New Roman"/>
          <w:spacing w:val="4"/>
          <w:sz w:val="24"/>
          <w:szCs w:val="24"/>
        </w:rPr>
        <w:t xml:space="preserve">планировать ее </w:t>
      </w:r>
      <w:r>
        <w:rPr>
          <w:rFonts w:ascii="Times New Roman" w:hAnsi="Times New Roman"/>
          <w:spacing w:val="4"/>
          <w:sz w:val="24"/>
          <w:szCs w:val="24"/>
        </w:rPr>
        <w:t>реализацию, в том числе во внутреннем плане;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оценивать правильность выполнения действий: знакомст</w:t>
      </w:r>
      <w:r>
        <w:rPr>
          <w:rFonts w:ascii="Times New Roman" w:hAnsi="Times New Roman"/>
          <w:sz w:val="24"/>
          <w:szCs w:val="24"/>
        </w:rPr>
        <w:t xml:space="preserve">во с критериями оценивания, самооценка и </w:t>
      </w:r>
      <w:proofErr w:type="spellStart"/>
      <w:r>
        <w:rPr>
          <w:rFonts w:ascii="Times New Roman" w:hAnsi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C24C4" w:rsidRDefault="001C24C4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24C4" w:rsidRDefault="00F52113">
      <w:pPr>
        <w:spacing w:line="228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доносить свою </w:t>
      </w:r>
      <w:r>
        <w:rPr>
          <w:rFonts w:ascii="Times New Roman" w:hAnsi="Times New Roman"/>
          <w:sz w:val="24"/>
          <w:szCs w:val="24"/>
        </w:rPr>
        <w:t>позицию до других: оформлять свою мысль в устной и письменной речи (на уровне одного предложения или небольшого текста);</w:t>
      </w:r>
    </w:p>
    <w:p w:rsidR="001C24C4" w:rsidRDefault="00F52113">
      <w:pPr>
        <w:spacing w:line="228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слушать и понимать речь других;</w:t>
      </w:r>
    </w:p>
    <w:p w:rsidR="001C24C4" w:rsidRDefault="00F52113">
      <w:pPr>
        <w:spacing w:line="228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совместно договариваться о правилах работы в группе;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учиться выполнять различные роли в группе (л</w:t>
      </w:r>
      <w:r>
        <w:rPr>
          <w:rFonts w:ascii="Times New Roman" w:hAnsi="Times New Roman"/>
          <w:sz w:val="24"/>
          <w:szCs w:val="24"/>
        </w:rPr>
        <w:t>идера, исполнителя, критика).</w:t>
      </w:r>
    </w:p>
    <w:p w:rsidR="001C24C4" w:rsidRDefault="001C24C4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изучения блока</w:t>
      </w:r>
      <w:r>
        <w:rPr>
          <w:rFonts w:ascii="Times New Roman" w:hAnsi="Times New Roman"/>
          <w:b/>
          <w:sz w:val="24"/>
          <w:szCs w:val="24"/>
        </w:rPr>
        <w:t xml:space="preserve"> «Читательская грамотность»: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</w:t>
      </w:r>
      <w:r>
        <w:rPr>
          <w:rFonts w:ascii="Times New Roman" w:hAnsi="Times New Roman"/>
          <w:sz w:val="24"/>
          <w:szCs w:val="24"/>
        </w:rPr>
        <w:t>можности, участвовать в социальной жизни;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способность различать тексты различных жанров и типов;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задавать вопросы по содержанию прочитанных текстов;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составлять речевое выск</w:t>
      </w:r>
      <w:r>
        <w:rPr>
          <w:rFonts w:ascii="Times New Roman" w:hAnsi="Times New Roman"/>
          <w:sz w:val="24"/>
          <w:szCs w:val="24"/>
        </w:rPr>
        <w:t>азывание в устной и письменной форме в соответствии с поставленной учебной задачей.</w:t>
      </w:r>
    </w:p>
    <w:p w:rsidR="001C24C4" w:rsidRDefault="001C24C4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изучения блока</w:t>
      </w:r>
      <w:r>
        <w:rPr>
          <w:rFonts w:ascii="Times New Roman" w:hAnsi="Times New Roman"/>
          <w:b/>
          <w:sz w:val="24"/>
          <w:szCs w:val="24"/>
        </w:rPr>
        <w:t xml:space="preserve"> «Математическая грамотность»: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спос</w:t>
      </w:r>
      <w:r>
        <w:rPr>
          <w:rFonts w:ascii="Times New Roman" w:hAnsi="Times New Roman"/>
          <w:sz w:val="24"/>
          <w:szCs w:val="24"/>
        </w:rPr>
        <w:t>обность проводить математические рассуждения;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</w:t>
      </w:r>
      <w:r>
        <w:rPr>
          <w:rFonts w:ascii="Times New Roman" w:hAnsi="Times New Roman"/>
          <w:sz w:val="24"/>
          <w:szCs w:val="24"/>
        </w:rPr>
        <w:t xml:space="preserve"> которые необходимы конструктивному, активному и размышляющему человеку.</w:t>
      </w:r>
    </w:p>
    <w:p w:rsidR="001C24C4" w:rsidRDefault="001C24C4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изучения блока</w:t>
      </w:r>
      <w:r>
        <w:rPr>
          <w:rFonts w:ascii="Times New Roman" w:hAnsi="Times New Roman"/>
          <w:b/>
          <w:sz w:val="24"/>
          <w:szCs w:val="24"/>
        </w:rPr>
        <w:t xml:space="preserve"> «Финансовая грамотность»: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представление о банковских картах; 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правильн</w:t>
      </w:r>
      <w:r>
        <w:rPr>
          <w:rFonts w:ascii="Times New Roman" w:hAnsi="Times New Roman"/>
          <w:sz w:val="24"/>
          <w:szCs w:val="24"/>
        </w:rPr>
        <w:t>о обращаться с поврежденными деньгами;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представление о различных банковских услугах; </w:t>
      </w:r>
    </w:p>
    <w:p w:rsidR="001C24C4" w:rsidRDefault="00F52113">
      <w:pPr>
        <w:spacing w:line="228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проведение элементарных финансовых расчётов.</w:t>
      </w:r>
    </w:p>
    <w:p w:rsidR="001C24C4" w:rsidRDefault="001C24C4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изучения блока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грамотность»: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способность осваивать и использовать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C24C4" w:rsidRDefault="00F52113">
      <w:pPr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способность понимать основные особенности </w:t>
      </w:r>
      <w:r>
        <w:rPr>
          <w:rFonts w:ascii="Times New Roman" w:hAnsi="Times New Roman"/>
          <w:sz w:val="24"/>
          <w:szCs w:val="24"/>
        </w:rPr>
        <w:t>естествознания как формы человеческого познания.</w:t>
      </w:r>
    </w:p>
    <w:p w:rsidR="001C24C4" w:rsidRDefault="001C24C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24C4" w:rsidRDefault="00F52113">
      <w:pPr>
        <w:spacing w:line="240" w:lineRule="auto"/>
        <w:jc w:val="center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Оценка д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>остижения планируемы</w:t>
      </w:r>
      <w:r>
        <w:rPr>
          <w:rFonts w:ascii="Times New Roman" w:hAnsi="Times New Roman"/>
          <w:b/>
          <w:smallCaps/>
          <w:sz w:val="24"/>
          <w:szCs w:val="24"/>
        </w:rPr>
        <w:t>х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результатов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на </w:t>
      </w:r>
      <w:proofErr w:type="spellStart"/>
      <w:r>
        <w:rPr>
          <w:rFonts w:ascii="Times New Roman" w:hAnsi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основе.</w:t>
      </w:r>
    </w:p>
    <w:p w:rsidR="001C24C4" w:rsidRDefault="00F5211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 можно использовать следующие показатели:</w:t>
      </w:r>
    </w:p>
    <w:p w:rsidR="001C24C4" w:rsidRDefault="00F52113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помощи, которую оказывает учитель учащим</w:t>
      </w:r>
      <w:r>
        <w:rPr>
          <w:rFonts w:ascii="Times New Roman" w:hAnsi="Times New Roman"/>
          <w:sz w:val="24"/>
          <w:szCs w:val="24"/>
        </w:rPr>
        <w:t>ся при выполнении заданий;</w:t>
      </w:r>
    </w:p>
    <w:p w:rsidR="001C24C4" w:rsidRDefault="00F52113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C24C4" w:rsidRDefault="00F52113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выполнения тестовых заданий и заданий из конкурса эрудитов, при выполнении которых выявляется, справляются ли </w:t>
      </w:r>
      <w:r>
        <w:rPr>
          <w:rFonts w:ascii="Times New Roman" w:hAnsi="Times New Roman"/>
          <w:sz w:val="24"/>
          <w:szCs w:val="24"/>
        </w:rPr>
        <w:t>ученики с ними самостоятельно;</w:t>
      </w:r>
    </w:p>
    <w:p w:rsidR="001C24C4" w:rsidRDefault="00F52113">
      <w:pPr>
        <w:rPr>
          <w:rFonts w:ascii="Times New Roman" w:hAnsi="Times New Roman"/>
          <w:sz w:val="24"/>
          <w:szCs w:val="24"/>
        </w:rPr>
        <w:sectPr w:rsidR="001C24C4" w:rsidSect="00F52113">
          <w:pgSz w:w="11906" w:h="16838"/>
          <w:pgMar w:top="850" w:right="1134" w:bottom="1701" w:left="567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1C24C4" w:rsidRDefault="00F52113">
      <w:pPr>
        <w:spacing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lastRenderedPageBreak/>
        <w:t>Т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>ематическое планировани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>е</w:t>
      </w:r>
    </w:p>
    <w:p w:rsidR="001C24C4" w:rsidRDefault="001C24C4">
      <w:pPr>
        <w:spacing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2296"/>
        <w:gridCol w:w="2552"/>
        <w:gridCol w:w="8647"/>
        <w:gridCol w:w="1701"/>
      </w:tblGrid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4C4" w:rsidRDefault="00F521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4C4" w:rsidRDefault="00F521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1C24C4" w:rsidRDefault="00F521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4C4" w:rsidRDefault="00F521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F521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Пришвин. Беличья память</w:t>
            </w:r>
          </w:p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озаглавливать прочитанный текст;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отвечать на них;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различать научно-познавательный текст и художественный;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их сходство и различия.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беличьи запасы</w:t>
            </w:r>
          </w:p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объяснять графические модели при </w:t>
            </w:r>
            <w:r>
              <w:rPr>
                <w:rFonts w:ascii="Times New Roman" w:hAnsi="Times New Roman"/>
                <w:sz w:val="24"/>
                <w:szCs w:val="24"/>
              </w:rPr>
              <w:t>решении задач;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строить ломаную линию.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Беличьи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</w:t>
            </w:r>
          </w:p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понимать, откуда возникло название российских денег «рубль» и «копейка»;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у монеты аверс и реверс;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погодой.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работать </w:t>
            </w:r>
            <w:r>
              <w:rPr>
                <w:rFonts w:ascii="Times New Roman" w:hAnsi="Times New Roman"/>
                <w:sz w:val="24"/>
                <w:szCs w:val="24"/>
              </w:rPr>
              <w:t>в парах.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Соколов-Микитов.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берлоге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рассказа.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Отличия художественного,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отвечать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текста цитатами из него;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вопросы по содержанию текста для готовых ответов;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разгадывать ребусы;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логические связи.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Медвежье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Столбчатая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диаграмма, таблицы,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задачи.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данные столбчатой диаграммы, представленные в явном и неявном виде;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дополнять недостающие на диаграмме данные;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данные т</w:t>
            </w:r>
            <w:r>
              <w:rPr>
                <w:rFonts w:ascii="Times New Roman" w:hAnsi="Times New Roman"/>
                <w:sz w:val="24"/>
                <w:szCs w:val="24"/>
              </w:rPr>
              <w:t>аблицы, устанавливая их истинность и ложность;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логические задачи на практическое деление;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периметр треугольника;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строить связное речевое устное или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 высказывание в соответствии с учебной задачей.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знать правила использования поврежденных денег;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Медонос, настоящий и и</w:t>
            </w:r>
            <w:r>
              <w:rPr>
                <w:rFonts w:ascii="Times New Roman" w:hAnsi="Times New Roman"/>
                <w:sz w:val="24"/>
                <w:szCs w:val="24"/>
              </w:rPr>
              <w:t>скусственный мёд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Проводить несложные опыты с мёдом;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выводы по результатам опытов;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данные таблицы;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иметь представление о лечебных свойствах мёда.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Заполнять кластер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полученных сведений из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различать ху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дожественный и научно-познавательный текст;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строить связное речевое устное или письменное высказывание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учебной задачей.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информацию в тексте и выполнять математические вычисления;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подбирать из предложенных чисел суммы чисел, состоящих из двух слагаемых,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правильность выбранных чисел;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 элементарную диаграмму.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</w:t>
            </w:r>
            <w:r>
              <w:rPr>
                <w:rFonts w:ascii="Times New Roman" w:hAnsi="Times New Roman"/>
                <w:sz w:val="24"/>
                <w:szCs w:val="24"/>
              </w:rPr>
              <w:t>ять, как можно снять деньги в банкомате с помощью карты;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Зайчишку и овощи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выделять </w:t>
            </w:r>
            <w:r>
              <w:rPr>
                <w:rFonts w:ascii="Times New Roman" w:hAnsi="Times New Roman"/>
                <w:sz w:val="24"/>
                <w:szCs w:val="24"/>
              </w:rPr>
              <w:t>среди овощей корнеплоды;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тип и тему текста, называть е</w:t>
            </w:r>
            <w:r>
              <w:rPr>
                <w:rFonts w:ascii="Times New Roman" w:hAnsi="Times New Roman"/>
                <w:sz w:val="24"/>
                <w:szCs w:val="24"/>
              </w:rPr>
              <w:t>го персонажей;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лексическое значение слов и выражений;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устанавливать истинность и ложность утверждений, подтверждая или </w:t>
            </w:r>
            <w:r>
              <w:rPr>
                <w:rFonts w:ascii="Times New Roman" w:hAnsi="Times New Roman"/>
                <w:sz w:val="24"/>
                <w:szCs w:val="24"/>
              </w:rPr>
              <w:t>опровергая их с помощью цитат;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Лисьи забавы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дату по календар</w:t>
            </w:r>
            <w:r>
              <w:rPr>
                <w:rFonts w:ascii="Times New Roman" w:hAnsi="Times New Roman"/>
                <w:sz w:val="24"/>
                <w:szCs w:val="24"/>
              </w:rPr>
              <w:t>ю;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данные, представленные в столбчатой диаграмме, дополнять </w:t>
            </w:r>
            <w:r>
              <w:rPr>
                <w:rFonts w:ascii="Times New Roman" w:hAnsi="Times New Roman"/>
                <w:sz w:val="24"/>
                <w:szCs w:val="24"/>
              </w:rPr>
              <w:t>недостающие в диаграмме данные;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формулировать прави</w:t>
            </w:r>
            <w:r>
              <w:rPr>
                <w:rFonts w:ascii="Times New Roman" w:hAnsi="Times New Roman"/>
                <w:sz w:val="24"/>
                <w:szCs w:val="24"/>
              </w:rPr>
              <w:t>ла безопасности при использовании банковских карт.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Лисьи норы</w:t>
            </w:r>
          </w:p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проводить простейшие опыты по определению свойств лесной земли</w:t>
            </w:r>
            <w:r>
              <w:rPr>
                <w:rFonts w:ascii="Times New Roman" w:hAnsi="Times New Roman"/>
                <w:sz w:val="24"/>
                <w:szCs w:val="24"/>
              </w:rPr>
              <w:t>, песка и глины, состава почвы;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Обыкновенные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тип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описание крота на основе прочитанного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значение слова;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вопросы по предложенным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крота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 пределах 100.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 логического характера;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кредиты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такое «кредит»;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виды кредитов;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сумму переплаты по кредиту;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определять, какой </w:t>
            </w:r>
            <w:r>
              <w:rPr>
                <w:rFonts w:ascii="Times New Roman" w:hAnsi="Times New Roman"/>
                <w:sz w:val="24"/>
                <w:szCs w:val="24"/>
              </w:rPr>
              <w:t>кредит наиболее выгоден банку по срокам его оплаты;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части цветочных растений;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</w:t>
            </w:r>
            <w:r>
              <w:rPr>
                <w:rFonts w:ascii="Times New Roman" w:hAnsi="Times New Roman"/>
                <w:sz w:val="24"/>
                <w:szCs w:val="24"/>
              </w:rPr>
              <w:t>снять, для чего растению корень;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доказывать, что рост растения начинается с корня;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виды корневых систем;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видоизменённые корни.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Тяжкий труд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книгу, в которой можно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предложенный художественный текст;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разгадывать ребусы и соотносить полученные ответы со словами;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</w:t>
            </w:r>
            <w:r>
              <w:rPr>
                <w:rFonts w:ascii="Times New Roman" w:hAnsi="Times New Roman"/>
                <w:sz w:val="24"/>
                <w:szCs w:val="24"/>
              </w:rPr>
              <w:t>еделять главную мысль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определять, чему учит текст;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ежа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Находить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выражений, соотносить полученные результаты с буквами и читать название насекомого;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время с помощью скорости и расстояния;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 переносить в круговую диаграмму;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отвечать на вопросы на основе полученных данных;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записывать слова с помощью кода;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вклады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Давать определение вклада;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как считают банковский процент по вклада</w:t>
            </w:r>
            <w:r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почему яблоко в месте разреза темнеет, а при покрытии разреза соком лимона не темнеет;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почему яблоко плавает;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объяснять, почему яблоко отталкивается от магнита;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на срезе яблока рисунок звезды.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Полевой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вид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составлять описание хомяка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прочитанного текста;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придумывать сравнения;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вопросы по данным предложениям;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 сведения, которые удивили;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 при подготовке к сообщению.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rPr>
          <w:trHeight w:val="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полевого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выражений, столбчатая и круговая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диаграммы, именованные числа, четырёхугольники.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Находить значение выражений, соотносить полученные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с буквами и читать название животного;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строить столбчатую диаграмму на основе имеющихся данных;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отвечать на вопросы на основе имеющихся данных;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записывать </w:t>
            </w:r>
            <w:r>
              <w:rPr>
                <w:rFonts w:ascii="Times New Roman" w:hAnsi="Times New Roman"/>
                <w:sz w:val="24"/>
                <w:szCs w:val="24"/>
              </w:rPr>
              <w:t>именованные числа в порядке возрастания;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строить четырёхугольники по заданному условию.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доходы, расходы и прибыль;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рассуждать, </w:t>
            </w:r>
            <w:r>
              <w:rPr>
                <w:rFonts w:ascii="Times New Roman" w:hAnsi="Times New Roman"/>
                <w:sz w:val="24"/>
                <w:szCs w:val="24"/>
              </w:rPr>
              <w:t>как поступать в различных ситуациях при покупке товара;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рассуждать, как не тратить напрасно деньги.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Называть растения, плоды которых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основу питания хомяка;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объяснять и доказывать, как </w:t>
            </w:r>
            <w:r>
              <w:rPr>
                <w:rFonts w:ascii="Times New Roman" w:hAnsi="Times New Roman"/>
                <w:sz w:val="24"/>
                <w:szCs w:val="24"/>
              </w:rPr>
              <w:t>влияет наличие света на прорастание семян;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бобров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текста,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тип текста, его тему;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находить среди предложенных вариантов вопросы, на которые можно/нельзя найти </w:t>
            </w:r>
            <w:r>
              <w:rPr>
                <w:rFonts w:ascii="Times New Roman" w:hAnsi="Times New Roman"/>
                <w:sz w:val="24"/>
                <w:szCs w:val="24"/>
              </w:rPr>
              <w:t>ответы в прочитанном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тексты;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сведения, которые удивили;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Диаметр, длина окружности, решение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ких задач.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заменять умножение сложением одинаковых сла</w:t>
            </w:r>
            <w:r>
              <w:rPr>
                <w:rFonts w:ascii="Times New Roman" w:hAnsi="Times New Roman"/>
                <w:sz w:val="24"/>
                <w:szCs w:val="24"/>
              </w:rPr>
              <w:t>гаемых;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работать с чертежом;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Такие 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разные деньги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Валюта, курс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обмена валюты, деньги разных стран.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Иметь представление о валюте как национальной денежной </w:t>
            </w:r>
            <w:r>
              <w:rPr>
                <w:rFonts w:ascii="Times New Roman" w:hAnsi="Times New Roman"/>
                <w:sz w:val="24"/>
                <w:szCs w:val="24"/>
              </w:rPr>
              <w:t>единице;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находить необходимую информацию в тексте и на иллюстрациях к заданиям;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древесины дерева,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ление возраста дерева.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евесины разных пород деревьев;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понимать и объяснять, что такое твёрдые и </w:t>
            </w:r>
            <w:r>
              <w:rPr>
                <w:rFonts w:ascii="Times New Roman" w:hAnsi="Times New Roman"/>
                <w:sz w:val="24"/>
                <w:szCs w:val="24"/>
              </w:rPr>
              <w:t>мягкие породы деревьев.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группы позвоночных животных;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выбирать признаки з</w:t>
            </w:r>
            <w:r>
              <w:rPr>
                <w:rFonts w:ascii="Times New Roman" w:hAnsi="Times New Roman"/>
                <w:sz w:val="24"/>
                <w:szCs w:val="24"/>
              </w:rPr>
              <w:t>емноводного животного;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рассуждать об открытии, сдела</w:t>
            </w:r>
            <w:r>
              <w:rPr>
                <w:rFonts w:ascii="Times New Roman" w:hAnsi="Times New Roman"/>
                <w:sz w:val="24"/>
                <w:szCs w:val="24"/>
              </w:rPr>
              <w:t>нном на занятии.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C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друзей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понимать, что такое «валюта», «курс рубля», «кредит», «банковский вклад», «процент по вкладу»;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1C24C4" w:rsidRDefault="00F5211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и устное сложение чисел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C4" w:rsidRDefault="001C24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4C4" w:rsidRDefault="001C24C4">
      <w:pPr>
        <w:rPr>
          <w:sz w:val="24"/>
          <w:szCs w:val="24"/>
        </w:rPr>
      </w:pPr>
    </w:p>
    <w:sectPr w:rsidR="001C24C4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09C"/>
    <w:multiLevelType w:val="multilevel"/>
    <w:tmpl w:val="347E4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141851"/>
    <w:multiLevelType w:val="multilevel"/>
    <w:tmpl w:val="088A1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24C4"/>
    <w:rsid w:val="001C24C4"/>
    <w:rsid w:val="00F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4C"/>
    <w:pPr>
      <w:spacing w:line="276" w:lineRule="auto"/>
    </w:pPr>
    <w:rPr>
      <w:rFonts w:ascii="Arial" w:eastAsia="Times New Roman" w:hAnsi="Arial" w:cs="Times New Roman"/>
      <w:color w:val="000000"/>
      <w:szCs w:val="20"/>
      <w:lang w:val="ru-RU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1E16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F1330"/>
    <w:pPr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1"/>
    <w:qFormat/>
    <w:rsid w:val="00BF1330"/>
    <w:pPr>
      <w:spacing w:before="147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BF1330"/>
    <w:pPr>
      <w:spacing w:before="67"/>
      <w:ind w:left="118"/>
      <w:outlineLvl w:val="3"/>
    </w:pPr>
    <w:rPr>
      <w:rFonts w:ascii="Trebuchet MS" w:eastAsia="Trebuchet MS" w:hAnsi="Trebuchet MS" w:cs="Trebuchet MS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1E1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E16E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3">
    <w:name w:val="Strong"/>
    <w:basedOn w:val="a0"/>
    <w:uiPriority w:val="22"/>
    <w:qFormat/>
    <w:rsid w:val="001E16E3"/>
    <w:rPr>
      <w:b/>
      <w:bCs/>
    </w:rPr>
  </w:style>
  <w:style w:type="character" w:customStyle="1" w:styleId="a4">
    <w:name w:val="Название Знак"/>
    <w:basedOn w:val="a0"/>
    <w:uiPriority w:val="1"/>
    <w:qFormat/>
    <w:rsid w:val="00BF1330"/>
    <w:rPr>
      <w:rFonts w:ascii="Verdana" w:eastAsia="Verdana" w:hAnsi="Verdana" w:cs="Verdana"/>
      <w:b/>
      <w:bCs/>
      <w:sz w:val="74"/>
      <w:szCs w:val="74"/>
      <w:lang w:val="ru-RU"/>
    </w:rPr>
  </w:style>
  <w:style w:type="character" w:customStyle="1" w:styleId="a5">
    <w:name w:val="Основной текст Знак"/>
    <w:basedOn w:val="a0"/>
    <w:uiPriority w:val="1"/>
    <w:qFormat/>
    <w:rsid w:val="00BF13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6">
    <w:name w:val="Заголовок"/>
    <w:basedOn w:val="a"/>
    <w:next w:val="a7"/>
    <w:qFormat/>
    <w:rsid w:val="00BF13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BF1330"/>
    <w:pPr>
      <w:ind w:left="116" w:right="114" w:firstLine="226"/>
      <w:jc w:val="both"/>
    </w:pPr>
    <w:rPr>
      <w:sz w:val="20"/>
    </w:r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 объекта1"/>
    <w:basedOn w:val="a"/>
    <w:qFormat/>
    <w:rsid w:val="00BF13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F1330"/>
    <w:pPr>
      <w:suppressLineNumbers/>
    </w:pPr>
    <w:rPr>
      <w:rFonts w:cs="Mangal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BF1330"/>
    <w:pPr>
      <w:ind w:left="220" w:hanging="220"/>
    </w:pPr>
  </w:style>
  <w:style w:type="paragraph" w:styleId="aa">
    <w:name w:val="Title"/>
    <w:basedOn w:val="a"/>
    <w:uiPriority w:val="1"/>
    <w:qFormat/>
    <w:rsid w:val="00BF1330"/>
    <w:pPr>
      <w:spacing w:before="1"/>
      <w:ind w:left="272" w:right="289"/>
      <w:jc w:val="center"/>
    </w:pPr>
    <w:rPr>
      <w:rFonts w:ascii="Verdana" w:eastAsia="Verdana" w:hAnsi="Verdana" w:cs="Verdana"/>
      <w:b/>
      <w:bCs/>
      <w:sz w:val="74"/>
      <w:szCs w:val="74"/>
    </w:rPr>
  </w:style>
  <w:style w:type="paragraph" w:styleId="ab">
    <w:name w:val="List Paragraph"/>
    <w:basedOn w:val="a"/>
    <w:uiPriority w:val="1"/>
    <w:qFormat/>
    <w:rsid w:val="00BF1330"/>
    <w:pPr>
      <w:spacing w:before="10"/>
      <w:ind w:left="308" w:hanging="192"/>
    </w:pPr>
    <w:rPr>
      <w:rFonts w:ascii="Tahoma" w:eastAsia="Tahoma" w:hAnsi="Tahoma" w:cs="Tahoma"/>
    </w:rPr>
  </w:style>
  <w:style w:type="paragraph" w:customStyle="1" w:styleId="110">
    <w:name w:val="Оглавление 11"/>
    <w:basedOn w:val="a"/>
    <w:uiPriority w:val="1"/>
    <w:qFormat/>
    <w:rsid w:val="00BF1330"/>
    <w:pPr>
      <w:spacing w:before="10"/>
      <w:ind w:left="117"/>
    </w:pPr>
    <w:rPr>
      <w:sz w:val="20"/>
    </w:rPr>
  </w:style>
  <w:style w:type="paragraph" w:customStyle="1" w:styleId="210">
    <w:name w:val="Оглавление 21"/>
    <w:basedOn w:val="a"/>
    <w:uiPriority w:val="1"/>
    <w:qFormat/>
    <w:rsid w:val="00BF1330"/>
    <w:pPr>
      <w:spacing w:before="10"/>
      <w:ind w:left="343"/>
    </w:pPr>
    <w:rPr>
      <w:sz w:val="20"/>
    </w:rPr>
  </w:style>
  <w:style w:type="paragraph" w:customStyle="1" w:styleId="310">
    <w:name w:val="Оглавление 31"/>
    <w:basedOn w:val="a"/>
    <w:uiPriority w:val="1"/>
    <w:qFormat/>
    <w:rsid w:val="00BF1330"/>
    <w:pPr>
      <w:spacing w:before="10"/>
      <w:ind w:left="761" w:hanging="192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BF1330"/>
    <w:pPr>
      <w:ind w:left="111"/>
    </w:pPr>
  </w:style>
  <w:style w:type="paragraph" w:customStyle="1" w:styleId="ac">
    <w:name w:val="Содержимое врезки"/>
    <w:basedOn w:val="a"/>
    <w:qFormat/>
    <w:rsid w:val="00BF1330"/>
  </w:style>
  <w:style w:type="paragraph" w:customStyle="1" w:styleId="c4">
    <w:name w:val="c4"/>
    <w:basedOn w:val="a"/>
    <w:qFormat/>
    <w:rsid w:val="00BF354C"/>
    <w:pPr>
      <w:spacing w:line="240" w:lineRule="auto"/>
    </w:pPr>
    <w:rPr>
      <w:rFonts w:ascii="Calibri" w:hAnsi="Calibri"/>
      <w:sz w:val="20"/>
    </w:rPr>
  </w:style>
  <w:style w:type="paragraph" w:customStyle="1" w:styleId="3">
    <w:name w:val="Основной текст3"/>
    <w:basedOn w:val="a"/>
    <w:qFormat/>
    <w:rsid w:val="003320B5"/>
    <w:pPr>
      <w:widowControl w:val="0"/>
      <w:shd w:val="clear" w:color="auto" w:fill="FFFFFF"/>
      <w:spacing w:after="60" w:line="240" w:lineRule="auto"/>
      <w:ind w:hanging="360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table" w:styleId="ad">
    <w:name w:val="Table Grid"/>
    <w:basedOn w:val="a1"/>
    <w:rsid w:val="003320B5"/>
    <w:rPr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2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113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3531</Words>
  <Characters>20130</Characters>
  <Application>Microsoft Office Word</Application>
  <DocSecurity>0</DocSecurity>
  <Lines>167</Lines>
  <Paragraphs>47</Paragraphs>
  <ScaleCrop>false</ScaleCrop>
  <Company/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Y8</cp:lastModifiedBy>
  <cp:revision>4</cp:revision>
  <cp:lastPrinted>2022-09-04T18:05:00Z</cp:lastPrinted>
  <dcterms:created xsi:type="dcterms:W3CDTF">2022-09-04T17:57:00Z</dcterms:created>
  <dcterms:modified xsi:type="dcterms:W3CDTF">2023-09-19T18:42:00Z</dcterms:modified>
  <dc:language>ru-RU</dc:language>
</cp:coreProperties>
</file>