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9A" w:rsidRPr="0018039A" w:rsidRDefault="00B34EE9" w:rsidP="00B34EE9">
      <w:pPr>
        <w:pStyle w:val="1"/>
        <w:tabs>
          <w:tab w:val="left" w:pos="1701"/>
        </w:tabs>
        <w:ind w:left="-1276" w:right="424" w:firstLine="1263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39103" cy="6939075"/>
            <wp:effectExtent l="4762" t="0" r="0" b="0"/>
            <wp:docPr id="1" name="Рисунок 1" descr="C:\Users\Y8\Desktop\1 листы программ\3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3 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51364" cy="69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8039A" w:rsidRPr="0018039A">
        <w:rPr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18039A" w:rsidRPr="0018039A" w:rsidRDefault="0018039A" w:rsidP="00B34EE9">
      <w:pPr>
        <w:pStyle w:val="1"/>
        <w:ind w:left="0" w:hanging="13"/>
        <w:jc w:val="center"/>
        <w:rPr>
          <w:sz w:val="28"/>
          <w:szCs w:val="28"/>
        </w:rPr>
      </w:pPr>
      <w:r w:rsidRPr="0018039A">
        <w:rPr>
          <w:sz w:val="28"/>
          <w:szCs w:val="28"/>
        </w:rPr>
        <w:t>«Средняя общеобразовательная школа № 9</w:t>
      </w:r>
    </w:p>
    <w:p w:rsidR="0018039A" w:rsidRPr="0018039A" w:rsidRDefault="0018039A" w:rsidP="00B34EE9">
      <w:pPr>
        <w:pStyle w:val="1"/>
        <w:ind w:left="0" w:hanging="13"/>
        <w:jc w:val="center"/>
        <w:rPr>
          <w:sz w:val="28"/>
          <w:szCs w:val="28"/>
        </w:rPr>
      </w:pPr>
      <w:r w:rsidRPr="0018039A">
        <w:rPr>
          <w:sz w:val="28"/>
          <w:szCs w:val="28"/>
        </w:rPr>
        <w:t>имени Героя Советского Союза А. И. Рыбникова»</w:t>
      </w:r>
    </w:p>
    <w:p w:rsidR="0018039A" w:rsidRPr="0018039A" w:rsidRDefault="0018039A" w:rsidP="00B34EE9">
      <w:pPr>
        <w:spacing w:line="36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9A">
        <w:rPr>
          <w:rFonts w:ascii="Times New Roman" w:hAnsi="Times New Roman" w:cs="Times New Roman"/>
          <w:b/>
          <w:sz w:val="28"/>
          <w:szCs w:val="28"/>
        </w:rPr>
        <w:t xml:space="preserve">Центр образования естественно-научной и </w:t>
      </w:r>
      <w:proofErr w:type="gramStart"/>
      <w:r w:rsidRPr="0018039A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18039A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</w:p>
    <w:p w:rsidR="0018039A" w:rsidRPr="00CB6A95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39A" w:rsidRPr="00CB6A95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18039A" w:rsidTr="007C0AF3">
        <w:tc>
          <w:tcPr>
            <w:tcW w:w="4536" w:type="dxa"/>
          </w:tcPr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_________ 20___ года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18039A" w:rsidRDefault="0018039A" w:rsidP="007C0A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________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 / ФИО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 20___ года</w:t>
            </w:r>
          </w:p>
        </w:tc>
      </w:tr>
      <w:tr w:rsidR="0018039A" w:rsidTr="007C0AF3">
        <w:tc>
          <w:tcPr>
            <w:tcW w:w="4536" w:type="dxa"/>
          </w:tcPr>
          <w:p w:rsidR="0018039A" w:rsidRDefault="0018039A" w:rsidP="007C0A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039A" w:rsidRDefault="0018039A" w:rsidP="007C0A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18039A" w:rsidRDefault="0018039A" w:rsidP="007C0A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адаптированная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18039A" w:rsidRDefault="0018039A" w:rsidP="0018039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(вид)</w:t>
      </w: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>________ направленности</w:t>
      </w: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моделирование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039A" w:rsidRDefault="0018039A" w:rsidP="0018039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(название программы)</w:t>
      </w: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18039A" w:rsidRDefault="0018039A" w:rsidP="0018039A">
      <w:pPr>
        <w:ind w:firstLine="255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(ознакомительный, базовый, углубленный)</w:t>
      </w:r>
    </w:p>
    <w:p w:rsidR="0018039A" w:rsidRDefault="0018039A" w:rsidP="0018039A"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от 11 до 17 лет</w:t>
      </w:r>
    </w:p>
    <w:p w:rsidR="0018039A" w:rsidRDefault="0018039A" w:rsidP="001803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039A" w:rsidRDefault="0018039A" w:rsidP="0018039A">
      <w:r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9A" w:rsidRDefault="0018039A" w:rsidP="0018039A">
      <w:pPr>
        <w:ind w:firstLine="241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(количество учащихся)</w:t>
      </w:r>
    </w:p>
    <w:p w:rsidR="0018039A" w:rsidRPr="0018039A" w:rsidRDefault="0018039A" w:rsidP="0018039A"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18039A" w:rsidRPr="00CB6A95" w:rsidRDefault="0018039A" w:rsidP="0018039A"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CB6A95">
        <w:rPr>
          <w:rFonts w:ascii="Times New Roman" w:hAnsi="Times New Roman" w:cs="Times New Roman"/>
          <w:b/>
          <w:bCs/>
          <w:sz w:val="28"/>
          <w:szCs w:val="28"/>
        </w:rPr>
        <w:t>-номер программы в Навигаторе:</w:t>
      </w:r>
      <w:r w:rsidRPr="00CB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9A" w:rsidRPr="00CB6A95" w:rsidRDefault="0018039A" w:rsidP="0018039A">
      <w:pPr>
        <w:rPr>
          <w:rFonts w:ascii="Times New Roman" w:hAnsi="Times New Roman" w:cs="Times New Roman"/>
          <w:sz w:val="28"/>
          <w:szCs w:val="28"/>
        </w:rPr>
      </w:pPr>
    </w:p>
    <w:p w:rsidR="0018039A" w:rsidRPr="00CB6A95" w:rsidRDefault="0018039A" w:rsidP="0018039A">
      <w:pPr>
        <w:rPr>
          <w:rFonts w:ascii="Times New Roman" w:hAnsi="Times New Roman" w:cs="Times New Roman"/>
          <w:sz w:val="28"/>
          <w:szCs w:val="28"/>
        </w:rPr>
      </w:pPr>
    </w:p>
    <w:p w:rsidR="0018039A" w:rsidRPr="00CB6A95" w:rsidRDefault="0018039A" w:rsidP="001803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18039A" w:rsidTr="007C0AF3">
        <w:tc>
          <w:tcPr>
            <w:tcW w:w="4942" w:type="dxa"/>
          </w:tcPr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Автор-составитель: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Степаненко В.В., учитель</w:t>
            </w:r>
          </w:p>
          <w:p w:rsidR="0018039A" w:rsidRDefault="0018039A" w:rsidP="007C0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(ФИО и должность)</w:t>
            </w:r>
          </w:p>
        </w:tc>
      </w:tr>
    </w:tbl>
    <w:p w:rsidR="0018039A" w:rsidRDefault="0018039A" w:rsidP="0018039A">
      <w:pPr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rPr>
          <w:rFonts w:ascii="Times New Roman" w:hAnsi="Times New Roman" w:cs="Times New Roman"/>
          <w:sz w:val="28"/>
          <w:szCs w:val="28"/>
        </w:rPr>
      </w:pPr>
    </w:p>
    <w:p w:rsidR="0018039A" w:rsidRDefault="0018039A" w:rsidP="001803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039A" w:rsidRPr="0018039A" w:rsidRDefault="0018039A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5B024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I.</w:t>
      </w:r>
      <w:r w:rsidR="005B0242">
        <w:rPr>
          <w:rFonts w:ascii="Times New Roman" w:hAnsi="Times New Roman" w:cs="Times New Roman"/>
          <w:sz w:val="28"/>
          <w:szCs w:val="28"/>
        </w:rPr>
        <w:t>Пояснительная</w:t>
      </w:r>
      <w:proofErr w:type="spellEnd"/>
      <w:r w:rsidR="005B0242">
        <w:rPr>
          <w:rFonts w:ascii="Times New Roman" w:hAnsi="Times New Roman" w:cs="Times New Roman"/>
          <w:sz w:val="28"/>
          <w:szCs w:val="28"/>
        </w:rPr>
        <w:t xml:space="preserve"> записка</w:t>
      </w:r>
      <w:r w:rsidR="005B0242">
        <w:rPr>
          <w:rFonts w:ascii="Times New Roman" w:hAnsi="Times New Roman" w:cs="Times New Roman"/>
          <w:sz w:val="28"/>
          <w:szCs w:val="28"/>
        </w:rPr>
        <w:tab/>
      </w:r>
    </w:p>
    <w:p w:rsidR="005B024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II.Общая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ха</w:t>
      </w:r>
      <w:r w:rsidR="005B0242">
        <w:rPr>
          <w:rFonts w:ascii="Times New Roman" w:hAnsi="Times New Roman" w:cs="Times New Roman"/>
          <w:sz w:val="28"/>
          <w:szCs w:val="28"/>
        </w:rPr>
        <w:t xml:space="preserve">рактеристика учебного предмета </w:t>
      </w: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4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III.</w:t>
      </w:r>
      <w:r w:rsidR="005B0242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="005B0242">
        <w:rPr>
          <w:rFonts w:ascii="Times New Roman" w:hAnsi="Times New Roman" w:cs="Times New Roman"/>
          <w:sz w:val="28"/>
          <w:szCs w:val="28"/>
        </w:rPr>
        <w:t xml:space="preserve"> курса в учебном плане</w:t>
      </w:r>
      <w:r w:rsidR="005B0242">
        <w:rPr>
          <w:rFonts w:ascii="Times New Roman" w:hAnsi="Times New Roman" w:cs="Times New Roman"/>
          <w:sz w:val="28"/>
          <w:szCs w:val="28"/>
        </w:rPr>
        <w:tab/>
      </w: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IV.Личностные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освоение конкретного учебного предмета, курса</w:t>
      </w:r>
      <w:r w:rsidRPr="00BD58A2">
        <w:rPr>
          <w:rFonts w:ascii="Times New Roman" w:hAnsi="Times New Roman" w:cs="Times New Roman"/>
          <w:sz w:val="28"/>
          <w:szCs w:val="28"/>
        </w:rPr>
        <w:tab/>
      </w:r>
    </w:p>
    <w:p w:rsidR="005B024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V.Содержание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BD58A2">
        <w:rPr>
          <w:rFonts w:ascii="Times New Roman" w:hAnsi="Times New Roman" w:cs="Times New Roman"/>
          <w:sz w:val="28"/>
          <w:szCs w:val="28"/>
        </w:rPr>
        <w:tab/>
      </w:r>
    </w:p>
    <w:p w:rsidR="005B024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VI.Поурочное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планирование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VII.Планируемые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  <w:r w:rsidRPr="00BD58A2">
        <w:rPr>
          <w:rFonts w:ascii="Times New Roman" w:hAnsi="Times New Roman" w:cs="Times New Roman"/>
          <w:sz w:val="28"/>
          <w:szCs w:val="28"/>
        </w:rPr>
        <w:tab/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1.</w:t>
      </w:r>
      <w:r w:rsidRPr="00BD58A2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Программа данного курса посвящена обучению школьников умению работать с растровой и векторной графикой, умению создавать трехмерные модели в различных программах, а та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же умению создавать презентации в различных компьютерных программах. Занятия курса направлены на развитие мышления, логики, творческого потенциала учеников. Программа ор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ентирована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Цель и задачи обучения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Целью изучения предмета «Информатика» является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получ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 ню развития науки и общественной практики, учитывающего социальное, культурное, языковое, духовное многообразие со- временного мира.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развития интеллектуальных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тво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способностей учащихся, необходимых для успешной социализации и самореализации личности;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информационной и алгоритмической культ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умений формализации и структурирования информации, умения выбирать способ представления да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задачей;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овладение важнейшими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умениями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ун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версальными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учебными действиями (формулировать цели деятельности, планировать ее, находить и обрабатывать не- обходимую информацию из различных источников, включая Интернет и др.).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2.</w:t>
      </w:r>
      <w:r w:rsidRPr="00BD58A2">
        <w:rPr>
          <w:rFonts w:ascii="Times New Roman" w:hAnsi="Times New Roman" w:cs="Times New Roman"/>
          <w:sz w:val="28"/>
          <w:szCs w:val="28"/>
        </w:rPr>
        <w:tab/>
        <w:t>Общая характеристика учебного предмета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Программа по предмету «Информатика» предназначена для изучения курса информатики учащимися основной школы. Она включает в себя три блока: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Векторная и растровая графика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3D-моделирование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Средство для создания презентаций: LibreOffice.org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Важная задача изучения этих содержательных линий в курсе – добиться систематических знаний, необходимых для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самост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ятельного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решения задач, в том числе и тех, которые в самом курсе не рассматривались. На протяжении первой и второй частей курса учащиеся работают с графикой в различных фо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матах, третья часть посвящена обучению работать с презента-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циями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в различных компьютерных программах.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Технологии, используемые в образовательном процессе: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Технологии традиционного обучения для освоения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миним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содержания образования в соответствии с требованиями стандартов; технологии, построенные на основе объясни-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-иллюстративного способа обучения. В основе – и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формирование, просвещение обучающихся и организация их репродуктивных действий с целью выработки у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школьни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ков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Технологии компьютерных практикумов.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Технологии реализации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связей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тельном 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Технологии дифференцированного обучения для освоения учебного материала 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>, различающимися по уровню обучаемости, повышения познавательного интереса.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Технология проблемного обучения с целью развития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тво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способностей обучающихся, их интеллектуально-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потенциала, познавательных возможностей. Обучение ориентировано на самостоятельный поиск результата,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мостоятельное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добывание знаний, творческое, интеллекту-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-познавательное усвоение учениками заданного пред-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метного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Технология коллективных методов обучения (работа в парах постоянного и сменного состава)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образовательного процесса: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фронтал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3.</w:t>
      </w:r>
      <w:r w:rsidRPr="00BD58A2">
        <w:rPr>
          <w:rFonts w:ascii="Times New Roman" w:hAnsi="Times New Roman" w:cs="Times New Roman"/>
          <w:sz w:val="28"/>
          <w:szCs w:val="28"/>
        </w:rPr>
        <w:tab/>
        <w:t>Место курса в учебном плане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на реализацию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програ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мы по </w:t>
      </w:r>
      <w:r w:rsidRPr="00BD58A2">
        <w:rPr>
          <w:rFonts w:ascii="Times New Roman" w:hAnsi="Times New Roman" w:cs="Times New Roman"/>
          <w:sz w:val="28"/>
          <w:szCs w:val="28"/>
        </w:rPr>
        <w:lastRenderedPageBreak/>
        <w:t>информатике в 6 классе 68 часов. Рабочая программа рассчитана на 34 учебные недели, 2 часа в неделю, общее кол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часов — 68. Рабочая программа может реализовываться с использованием электронного обучения (ЭО)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дистанцио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(ДОТ).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4.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Личностные,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предме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Личностными результатами, формируемыми при изучении предмета информатика, являются: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ответственного отношения к учению, гото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способности обучающихся к саморазвитию и само- образованию на основе мотивации к обучению и познанию, осознанному выбору и построению дальнейшей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учё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 том устойчивых познавательных интересов;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целостного мировоззрения, соответству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коммуникативной компетентности в общ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других видов деятельности.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результаты изучения предмета «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Информ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тика»: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самостоятельно планировать пути достижения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лей, в том числе альтернативные, осознанно выбирать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наи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более эффективные способы решения учебных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познава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 тельных задач;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соотносить свои действия с планируемыми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результ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осуществлять контроль своей деятельности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се достижения результата, определять способы действий в рамках предложенных условий и требований,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корректир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свои действия в соответствии с изменяющейся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ситуа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умение оценивать правильность выполнения учебной зад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собственные возможности её решения;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умение определять понятия, создавать обобщения, уст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навливать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аналогии, классифицировать, самостоятельно вы-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бирать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основания и критерии для классификации,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устанав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ливать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создавать, применять и преобразовывать знаки и символы, модели и схемы для решения учебных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познав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тельных задач;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организовывать учебное сотрудничество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совмес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деятельность с учителем и сверстниками; работать ин-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дивидуально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в группе: находить общее решение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разре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конфликты на основе согласования позиций и учёта интересов; формулировать, аргументировать и отстаивать своё мнение;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формирование и развитие компетентности в области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пользования информационно-коммуникационных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гий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предмета «Информатика»: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представления об основных изучаемых п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нятиях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курса;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информационной и алгоритмической кул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туры; формирование представления о компьютере как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версальном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устройстве обработки информации; развитие основных навыков и умений использования компьютерных устройств;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умений формализации и структурирования информации, умения выбирать способ представления да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задачей, с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использова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соответствующих программных средств обработки данных;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создавать и редактировать растровые и векторные изображения; понимать преимущества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нед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статки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растровых и векторных изображений;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формирование понимания принципов построения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трехме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изображения, принципов полигонального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моделирова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формирование умений работать с программами трёхмерного моделирования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360,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умения формализации и структурирования информации;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формирование умений создавать и редактировать презент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в различных программах;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использование готовых прикладных компьютерных пр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грамм по выбранной специализации;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справочных материалов, компьютера;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и умений безопасного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целесо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бразного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поведения при работе с компьютерными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в Интернете, умения соблюдать нормы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информаци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этики и права.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5.</w:t>
      </w:r>
      <w:r w:rsidRPr="00BD58A2">
        <w:rPr>
          <w:rFonts w:ascii="Times New Roman" w:hAnsi="Times New Roman" w:cs="Times New Roman"/>
          <w:sz w:val="28"/>
          <w:szCs w:val="28"/>
        </w:rPr>
        <w:tab/>
        <w:t>Содержание курса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Векторная и растровая графика (16 часов)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Растровая графика. Разрешение графического изображения. Форматы </w:t>
      </w:r>
      <w:r w:rsidRPr="00BD58A2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графических файлов. Векторная графика.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Графич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примитивы. Сравнение растровой и векторной графики. Графический редактор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Графический редактор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3D-моделирование (28 часов).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Обзор программ для трехмерного моделирования. 3D –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тер. Основы работы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360. Интерфейс пр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граммы. Трехмерные примитивы. Понятие сборки. 3D графика в среде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Ориентация в 3D-пространстве. Основы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делирования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Материалы и текстуры объектов. Освещение и камеры. Моделирование в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Трехмерная анимация. В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зуализация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сцены.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Средство для создания презентаций: LibreOffice.org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(24 часа).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Знакомство с офисным пакетом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созд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презентации. Этапы работы с документом. Главное окно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Панель слайдов. Боковая панель. Панели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инструме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тов. Анимированная смена слайдов. Демонстрация презент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Возможности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Создание презентации на Prezi.com.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6.</w:t>
      </w:r>
      <w:r w:rsidRPr="00BD58A2">
        <w:rPr>
          <w:rFonts w:ascii="Times New Roman" w:hAnsi="Times New Roman" w:cs="Times New Roman"/>
          <w:sz w:val="28"/>
          <w:szCs w:val="28"/>
        </w:rPr>
        <w:tab/>
        <w:t>Поурочное планирование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Модуль 1. Векторная и растровая графика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№1. Растровая графика.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Растровая графика. Что такое пиксель.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Разрешение графического изображения.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Глубина цвета.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Масштабирование растрового изображения.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2. Форматы графических файлов.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RAW, BMP, GIF, JPEG, TIFF, PNG.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Анализ изображений по заданным критериям, просмотр из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бражений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различных форматов.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1. Составьте интеллект-карту на тему: “Растровая графи- ка”.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3. Векторная графика.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Опорные точки и линии. Графические примитивы.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Масштабирование векторного изображения. Урок № 4. Форматы графических файлов.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AI, CDR, EPS, DXF, PDF, WMF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“Урок по рассказам детей”. Поручите части ребят подготовить сообщение о одном из графических форматов: причины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поя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особенности, где используется, приведите пример изо-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бражений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Викторина (ребята делятся на команды): учитель задает в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ребята должны угадать загаданное понятие или формат изображения.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5. Сравнение растровой и векторной графики. Преимущества растровой и векторной графики Недостатки векторной и растровой графики.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Преобразование векторного изображения 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растровое.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2. Составьте интеллект-карту на тему: “Растровая и ве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торная графика, достоинства и недостатки”.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6. Графический редактор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Основные возможности редактора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lastRenderedPageBreak/>
        <w:t>Gimp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Панель инструментов.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Главное меню.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Инструменты выделения, рисования и масштабирования.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3. Рисунок карандашом.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Насколько хорошо вы можете рисовать карандашом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? Нарисуйте домашнее животное, оставьте автограф около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сунка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сохраните файл.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7. Инструменты рисования.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Карандаш.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Кисть.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Заливка.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Ластик.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Перо.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Штамп.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Размытие.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Осветление – затемнение.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8. Инструменты преобразования.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Перемещение. Выравнивание. Вращение.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Искривление. Эффекты и фильтры.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Создание снимков экрана.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4. Создание новогодней открытки.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Интересную идею с хорошим описанием можно найти, напр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мер, здесь http://www.progimp.ru/articles/new_year-s_card/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9. Инструменты цвета.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Баланс цвета.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Яркость.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Контраст. Порог.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Уровни.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Кривые.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4. Завершение работы над новогодней открыткой.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10. Дополнительные инструменты.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Пипетка.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Лупа.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Измеритель.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5. Интересный эффект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Найдите в интернете интересный эффект и реализуйте его в GIMP.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11. Практическая работа. Кейс 6. Текстура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Разработка своей текстуры и добавление ее в галерею.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12. Практическая работа. Кейс 7. Обработка фото.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Фотографирование пейзажа и обработка фотографии. Создание эффекта модульной картины.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13. Графический редактор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Основные возможности редактора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Панель инструментов.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Главное меню.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Создание и редактирование фигур.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Линии. Прямоугольники. Окружности. Эллипсы. Спирали. Многоугольники.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8. Звездное небо.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Создайте картину “Звездное небо”, не забудьте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поэкспериме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тировать с параметрами “Количество углов”, “Отношение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диусов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”, “Закругление” и “Искажение”.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14. Графический редактор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Клонирование и выравнивание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Порядок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Логические операции над объектами. Работа с текстом.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15. Векторизация и растрирование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Преобразование векторного изображения 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растровое. Преобразование растрового изображения 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векторное. Автоматическая векторизация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16. Практическая работа. Кейс 9. Создание орнамента.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10. Создание логотипа класса.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получит представление о видах графических изображений, программах для создания и редактирования изображений;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создавать и редактировать растровые изображения;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создавать и редактировать векторные изображения;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понимать преимущества и недостатки растровых и векто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изображений;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познакомится с форматами растровых и векторных файлов;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работать в редакторе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работать в редакторе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Модуль 2. 3D-моделирование.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17. Трехмерное моделирование.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Обзор программ для трехмерного моделирования. Полигональное моделирование.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3D – принтер.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18. Основы работы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360.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Обзор возможностей программы.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Установка программы и регистрация на сайте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</w:t>
      </w:r>
      <w:r w:rsidRPr="00BD58A2">
        <w:rPr>
          <w:rFonts w:ascii="Times New Roman" w:hAnsi="Times New Roman" w:cs="Times New Roman"/>
          <w:sz w:val="28"/>
          <w:szCs w:val="28"/>
          <w:lang w:val="en-US"/>
        </w:rPr>
        <w:t xml:space="preserve"> № 19. </w:t>
      </w:r>
      <w:r w:rsidRPr="00BD58A2">
        <w:rPr>
          <w:rFonts w:ascii="Times New Roman" w:hAnsi="Times New Roman" w:cs="Times New Roman"/>
          <w:sz w:val="28"/>
          <w:szCs w:val="28"/>
        </w:rPr>
        <w:t>Интерфейс</w:t>
      </w:r>
      <w:r w:rsidRPr="00BD5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8A2">
        <w:rPr>
          <w:rFonts w:ascii="Times New Roman" w:hAnsi="Times New Roman" w:cs="Times New Roman"/>
          <w:sz w:val="28"/>
          <w:szCs w:val="28"/>
        </w:rPr>
        <w:t>программы</w:t>
      </w:r>
      <w:r w:rsidRPr="00BD58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8A2">
        <w:rPr>
          <w:rFonts w:ascii="Times New Roman" w:hAnsi="Times New Roman" w:cs="Times New Roman"/>
          <w:sz w:val="28"/>
          <w:szCs w:val="28"/>
          <w:lang w:val="en-US"/>
        </w:rPr>
        <w:t>Application bar, Toolbar, View cube, Browser, Marking menu, Timeline, Navigation bar.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20. Трехмерные примитивы.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Управление видами.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Управление визуальными представлениями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Создание трехмерных примитивов (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Cylinder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Cone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Torus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Редактирование и перемещение примитивов с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использован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ем управляющих маркеров.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Урок № 21. Создание проекта.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Создание проекта. Создание эскиза.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Палитра эскиза (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palette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). Редактирование эскиза.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22. Понятие сборки. Принципы создания сборок Создание компонентов сборки Размещение компонентов сборки Редактирование зависимостей.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Анимация сборки (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)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23. Практическая работа.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Кейс 11. Создание трехмерной модели своей комнаты. Урок № 24. 3D графика в среде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Основы обработки изображений. Структура окна программы.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Элементы интерфейса.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25. Ориентация в 3D-пространстве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Перемещение и изменение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Выравнивание, группировка, дублирование и сохранение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ектов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Масштабирование объектов Сохранение растровой картинки.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26. Практическая работа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12. Создаем снеговика с помощью дублирования, пер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мещения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масштабирования и трансформации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27. Основы моделирования.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Режим редактирования. Сглаживание.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Пропорциональное редактирование. Выдавливание.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28. Практическая работа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13. Создание кружки с помощью выдавливания. Урок № 29. Основы моделирования.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Вращение и кручение.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Шум и инструмент деформации. Создание фаски.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30. Основы моделирования.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Кривые и поверхности.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Деформация объекта с помощью кривой. Создание поверхности.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31. Материалы и текстуры объектов. Общие сведения 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текстурировании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в 3D графике. Диффузия.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Зеркальное отражение.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№32. Освещение и камеры.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Типы источников света. Теневой буфер.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Объемное освещение.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Параметры настройки освещения. Опции и настройки камеры.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33. Практическая работа Кейс 14. Создание макета комнаты.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34. Моделирование в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Интерфейс программы. Командная панель.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Режимы отображения. Выделение объектов. Трансформация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35. Интерфейс программы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Системы координат. Центр преобразования. Клонирование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Зеркальное отображение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36. Интерфейс программы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Группы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Слои.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Единицы измерения. Сетка координат.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Привязки.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37. Практическая работа.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15. Создание колоннады. Конструкция из примитивов. Рендеринг.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38. Материалы.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Настройка параметров материала. Текстурные карты и каналы.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Применение текстурной карты.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39. Практическая работа.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16. Моделирование лимона. Создание базовой формы. Создание материала лимона. Создание неровностей, вмятин и асимметрии.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40. Трехмерная анимация.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Анимация падения Анимация отскока. Визуализация траектории.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Скорость воспроизведения анимации.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41. Освещение. Источники освещения. Глобальное освещение. Объемное освещение. Построение теней.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42. Визуализация сцены.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Параметры визуализации. Визуализатор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Arnold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Источники света и камеры. Создание преломлений.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43. Визуализация сцены.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Визуализатор V-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Ray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Первичные настройки. Источники света и камеры. Материалы.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44. Практическая работа.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Кейс 17. Визуализация интерьера. Установка источников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осв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Дневное и вечернее освещение.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понимать принципы построения трехмерного изображения;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понимать принципы полигонального моделирования;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работать в программе трёхмерного моделирования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360;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работать в программе трёхмерного моделирования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Blender</w:t>
      </w:r>
      <w:proofErr w:type="spellEnd"/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работать в программе трёхмерного моделирования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Модуль 3. Средство для создания презентаций: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45. Знакомство с офисным пакетом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— офисный пакет, совместимый с 32/64-битными системами. Поддерживает большинство популярных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операц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онных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систем, включая GNU/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OS X.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бесплатен и имеет открытый исходный код,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след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вательно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его можно бесплатно скачивать и использовать.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Загрузка и установка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Интерфейс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Меню, панели инструментов, строка состояния. Режимы работы с документом.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46. Правила создания презентации.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Сценарий презентации. Баланс изображений и текста.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Выбор минимального количества необходимых цветов для всех слайдов.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Выбор минимального количества шрифтов для всех слайдов. Повышенный контраст слайдов.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Больше реальных примеров, меньше скучной теории.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47. Этапы работы с документом.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Создание новой презентации, добавление.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Сохранение, открытие и закрытие документа.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Редактирование презентации: копирование, вставка,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перем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удаление слайдов.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Отмена действий.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1. Кто я?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Создайте презентацию о себе: как вас зовут, что вы любите, чем увлекаетесь?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48. Главное окно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Панель слайдов. Рабочая область. Боковая панель.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2. Создание презентации ‘Страна, в которой я бы хотел побывать”.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49. Панель слайдов.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Добавить новый слайд. Скрыть слайд.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Удалить слайд. Переименовать слайд.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Дублировать слайд (копировать и вставить), (вырезать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вст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вить).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Изменение последовательности слайдов в презентации. Изменение дизайна слайда.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Изменение макетов слайдов одновременно для группы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сла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2. Продолжение работы над презентацией. Урок № 50. Боковая панель.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Свойства.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Смена слайда.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Анимация.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8A2">
        <w:rPr>
          <w:rFonts w:ascii="Times New Roman" w:hAnsi="Times New Roman" w:cs="Times New Roman"/>
          <w:sz w:val="28"/>
          <w:szCs w:val="28"/>
        </w:rPr>
        <w:t>Мастер-слайды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Стили.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Галерея.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Навигатор.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51. Панели инструментов.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Стандартная.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Рисование.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Форматирование текста.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Добавление, удаление панелей инструментов.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2. Продолжение работы над презентацией, форматируем текст, добавляем подробности.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52. Строка состояния.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Информационное поле. Позиция курсора.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Номер слайда.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Стиль слайда.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Масштаб.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53. Анимированная смена слайдов.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Эффекты перехода.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Настройки для смены слайда (скорость, звук при смене слайда) Применение ко всем слайдам или только 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выбранным.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Кейс 2. Продолжение работы над презентацией. Добавьте к вашей презентации несколько фотографий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достопримеч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тельностей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настройте эффекты перехода.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54. Демонстрация презентации.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Полноэкранный режим. Параметры демонстрации.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Настройка времени автоматической презентации. Конкурс презентаций.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55. Возможности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Бесплатный сервис. Облачное хранилище. Обмен файлами.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Кроссплатформенность. Коллективная работа.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56. Начало работы с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Учетная запись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– диск.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Конвертация презентации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57. Работа с приложением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Создание презентации. Редактирование презентации. Приглашение соавторов.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3. Создание презентации о вашем любимом виде спорта. Урок № 58. Шаблоны презентаций.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Использование библиотеки шаблонов.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Создание своего шаблона. Скрытие, отображение шаблонов.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Кейс 4. Лучший шаблон для презентации мультфильма.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дайте свой шаблон.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59. Показ презентаций.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Полноэкранный режим.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Просмотр с заметками докладчика. Автоматическое переключение слайдов. Конкурс презентаций с прошлого урока.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60. Настройки доступа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Доступ по ссылке.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Уровни доступа: выключено, просматривать, комментировать,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редактировать.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Доступ определенным пользователям. Общий доступ.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Доступ к папке с файлами.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5. Создаем презентацию в группе.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Разделитесь на группы по 2-3 человека. Выберите, что вы х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тите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презентовать (рассказ о путешествии, что-то про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инте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ресный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музей, история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т.п.). Разработайте и создайте презентацию. Придумайте, как можно представить вашу пр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зентацию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всем вместе, разработайте план выступления.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Урок № 61. Дополнения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Бизнес инструменты Образование.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Работа. Социальные сети. Утилиты.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Защита презентаций, созданных на прошлом уроке.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62. Создание презентации на Prezi.com.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Prezi.com - онлайн-сервис для создания и редактирования презентаций.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Бесплатная альтернатива MS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 Используются облачные технологии.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63. Начало работы на Prezi.com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Регистрация на сайте. Тарифные планы.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Бесплатный доступ для педагогов. Выбор шаблона.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Вставка текста.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Функция перемещения и вращения объектов.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6. Время экспериментов.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Выберите любой шаблон и поэкспериментируйте, создав не-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большой рассказ о себе.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64. Создание презентации.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Создаем рамки.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Выбор темы.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Добавление диаграммы. Выбор структуры.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65. Создание презентации.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Создаем маршруты для презентации.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Использование готовых презентаций с ресурса prezi.com Печать презентации.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 № 66. Коллективная работа.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В редакторе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появилась возможность в реальном времени работать над одной презентацией командой до 10 человек.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Приглашение к коллективному редактированию.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Уроки № 67-68. Практическая работа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Кейс 7. Создание презентации о своем городе, о своей школе. Обучающийся научится: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создавать и редактировать презентации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работать с панелями инструментов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использовать необходимые шрифты;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работать с изображениями на слайдах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создавать и редактировать презентации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работать с инструментами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размещать документы в облачном хранилище;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организовывать коллективную работу с документами;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настраивать права доступа к документам.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Литература: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1. Горелик А.Г. Самоучитель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2018. СПб, БХВ-Пете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бург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2018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Цифровые ресурсы: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1.</w:t>
      </w:r>
      <w:r w:rsidRPr="00BD58A2">
        <w:rPr>
          <w:rFonts w:ascii="Times New Roman" w:hAnsi="Times New Roman" w:cs="Times New Roman"/>
          <w:sz w:val="28"/>
          <w:szCs w:val="28"/>
        </w:rPr>
        <w:tab/>
        <w:t>https://www.gimp.org/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2.</w:t>
      </w:r>
      <w:r w:rsidRPr="00BD58A2">
        <w:rPr>
          <w:rFonts w:ascii="Times New Roman" w:hAnsi="Times New Roman" w:cs="Times New Roman"/>
          <w:sz w:val="28"/>
          <w:szCs w:val="28"/>
        </w:rPr>
        <w:tab/>
        <w:t>https://inkscape.org/ru/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3.</w:t>
      </w:r>
      <w:r w:rsidRPr="00BD58A2">
        <w:rPr>
          <w:rFonts w:ascii="Times New Roman" w:hAnsi="Times New Roman" w:cs="Times New Roman"/>
          <w:sz w:val="28"/>
          <w:szCs w:val="28"/>
        </w:rPr>
        <w:tab/>
        <w:t>https://www.autodesk.com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4.</w:t>
      </w:r>
      <w:r w:rsidRPr="00BD58A2">
        <w:rPr>
          <w:rFonts w:ascii="Times New Roman" w:hAnsi="Times New Roman" w:cs="Times New Roman"/>
          <w:sz w:val="28"/>
          <w:szCs w:val="28"/>
        </w:rPr>
        <w:tab/>
        <w:t>https://www.blender.org/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5.</w:t>
      </w:r>
      <w:r w:rsidRPr="00BD58A2">
        <w:rPr>
          <w:rFonts w:ascii="Times New Roman" w:hAnsi="Times New Roman" w:cs="Times New Roman"/>
          <w:sz w:val="28"/>
          <w:szCs w:val="28"/>
        </w:rPr>
        <w:tab/>
        <w:t>https://ru.libreoffice.org/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BD58A2">
        <w:rPr>
          <w:rFonts w:ascii="Times New Roman" w:hAnsi="Times New Roman" w:cs="Times New Roman"/>
          <w:sz w:val="28"/>
          <w:szCs w:val="28"/>
        </w:rPr>
        <w:tab/>
        <w:t>https://prezi.com/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7.</w:t>
      </w:r>
      <w:r w:rsidRPr="00BD58A2">
        <w:rPr>
          <w:rFonts w:ascii="Times New Roman" w:hAnsi="Times New Roman" w:cs="Times New Roman"/>
          <w:sz w:val="28"/>
          <w:szCs w:val="28"/>
        </w:rPr>
        <w:tab/>
        <w:t>Планируемые результаты обучения.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Важнейшими умениями/знаниями являются 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>: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пользоваться персональным компьютером и его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риферийным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следовать требованиям техники безопасности,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гиг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ены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, эргономики и ресурсосбережения при работе со сред-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ствами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информационных и коммуникационных технологий;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осуществлять взаимодействие посредством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эле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тронной почты, чата, форума;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искать информацию с применением правил поиска (построения запросов), в компьютерных сетях,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некомпь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терных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источниках информации (справочниках и словарях, каталогах, библиотеках) при выполнении заданий 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проек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по различным учебным дисциплинам;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создавать и редактировать растровые и векторные изображения; понимать преимущества и недостатки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растр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векторных изображений;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работать в редакторе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и в редакторе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.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понимание принципов построения трехмерного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изображ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, принципов полигонального моделирования;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работать в программе трёхмерного моделирования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360;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работать в программе трёхмерного моделирования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Blender</w:t>
      </w:r>
      <w:proofErr w:type="spellEnd"/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работать в программе трёхмерного моделирования 3ds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создавать и редактировать презентации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создавать и редактировать презентации в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;</w:t>
      </w:r>
    </w:p>
    <w:p w:rsidR="00BD58A2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 xml:space="preserve">умение размещать документы в облачном хранилище,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BD58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низовывать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коллективную работу с документами,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настраи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58A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BD58A2">
        <w:rPr>
          <w:rFonts w:ascii="Times New Roman" w:hAnsi="Times New Roman" w:cs="Times New Roman"/>
          <w:sz w:val="28"/>
          <w:szCs w:val="28"/>
        </w:rPr>
        <w:t xml:space="preserve"> права доступа к документам;</w:t>
      </w:r>
    </w:p>
    <w:p w:rsidR="00C6753C" w:rsidRPr="00BD58A2" w:rsidRDefault="00BD58A2" w:rsidP="00BD58A2">
      <w:pPr>
        <w:jc w:val="both"/>
        <w:rPr>
          <w:rFonts w:ascii="Times New Roman" w:hAnsi="Times New Roman" w:cs="Times New Roman"/>
          <w:sz w:val="28"/>
          <w:szCs w:val="28"/>
        </w:rPr>
      </w:pPr>
      <w:r w:rsidRPr="00BD58A2">
        <w:rPr>
          <w:rFonts w:ascii="Times New Roman" w:hAnsi="Times New Roman" w:cs="Times New Roman"/>
          <w:sz w:val="28"/>
          <w:szCs w:val="28"/>
        </w:rPr>
        <w:t>•</w:t>
      </w:r>
      <w:r w:rsidRPr="00BD58A2">
        <w:rPr>
          <w:rFonts w:ascii="Times New Roman" w:hAnsi="Times New Roman" w:cs="Times New Roman"/>
          <w:sz w:val="28"/>
          <w:szCs w:val="28"/>
        </w:rPr>
        <w:tab/>
        <w:t>умение выбирать способ представления своего проекта с использованием соответствующих программных средств.</w:t>
      </w:r>
    </w:p>
    <w:sectPr w:rsidR="00C6753C" w:rsidRPr="00BD58A2" w:rsidSect="00B34EE9">
      <w:footerReference w:type="default" r:id="rId9"/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B1" w:rsidRDefault="004B3DB1">
      <w:r>
        <w:separator/>
      </w:r>
    </w:p>
  </w:endnote>
  <w:endnote w:type="continuationSeparator" w:id="0">
    <w:p w:rsidR="004B3DB1" w:rsidRDefault="004B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1C" w:rsidRDefault="00BD58A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78EFBF91" wp14:editId="20950D2C">
              <wp:simplePos x="0" y="0"/>
              <wp:positionH relativeFrom="page">
                <wp:posOffset>5855335</wp:posOffset>
              </wp:positionH>
              <wp:positionV relativeFrom="page">
                <wp:posOffset>7069455</wp:posOffset>
              </wp:positionV>
              <wp:extent cx="617855" cy="245110"/>
              <wp:effectExtent l="0" t="1905" r="381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01C" w:rsidRDefault="0018039A">
                          <w:pPr>
                            <w:spacing w:before="93"/>
                            <w:ind w:left="20"/>
                            <w:rPr>
                              <w:rFonts w:ascii="Times New Roman" w:hAnsi="Times New Roman"/>
                              <w:i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5AAA"/>
                              <w:w w:val="85"/>
                              <w:sz w:val="17"/>
                            </w:rPr>
                            <w:t>Информатика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61.05pt;margin-top:556.65pt;width:48.65pt;height:19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" filled="f" stroked="f">
              <v:textbox inset="0,0,0,0">
                <w:txbxContent>
                  <w:p w:rsidR="0037101C" w:rsidRDefault="0018039A">
                    <w:pPr>
                      <w:spacing w:before="93"/>
                      <w:ind w:left="20"/>
                      <w:rPr>
                        <w:rFonts w:ascii="Times New Roman" w:hAnsi="Times New Roman"/>
                        <w:i/>
                        <w:sz w:val="17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5AAA"/>
                        <w:w w:val="85"/>
                        <w:sz w:val="17"/>
                      </w:rPr>
                      <w:t>Информатика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1270F41" wp14:editId="2280E1EB">
              <wp:simplePos x="0" y="0"/>
              <wp:positionH relativeFrom="page">
                <wp:posOffset>2633980</wp:posOffset>
              </wp:positionH>
              <wp:positionV relativeFrom="page">
                <wp:posOffset>7121525</wp:posOffset>
              </wp:positionV>
              <wp:extent cx="162560" cy="203200"/>
              <wp:effectExtent l="0" t="0" r="381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01C" w:rsidRDefault="0018039A">
                          <w:pPr>
                            <w:spacing w:before="3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margin-left:207.4pt;margin-top:560.75pt;width:12.8pt;height:1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eFuwIAAK8FAAAOAAAAZHJzL2Uyb0RvYy54bWysVEtu2zAQ3RfoHQjuFX0sK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" filled="f" stroked="f">
              <v:textbox inset="0,0,0,0">
                <w:txbxContent>
                  <w:p w:rsidR="0037101C" w:rsidRDefault="0018039A">
                    <w:pPr>
                      <w:spacing w:before="36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4567BBC7" wp14:editId="379B9F1B">
              <wp:simplePos x="0" y="0"/>
              <wp:positionH relativeFrom="page">
                <wp:posOffset>8035925</wp:posOffset>
              </wp:positionH>
              <wp:positionV relativeFrom="page">
                <wp:posOffset>7121525</wp:posOffset>
              </wp:positionV>
              <wp:extent cx="158115" cy="2032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01C" w:rsidRDefault="0018039A">
                          <w:pPr>
                            <w:spacing w:before="3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5"/>
                              <w:sz w:val="20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8" type="#_x0000_t202" style="position:absolute;margin-left:632.75pt;margin-top:560.75pt;width:12.45pt;height:1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BXugIAAK8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" filled="f" stroked="f">
              <v:textbox inset="0,0,0,0">
                <w:txbxContent>
                  <w:p w:rsidR="0037101C" w:rsidRDefault="0018039A">
                    <w:pPr>
                      <w:spacing w:before="36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B1" w:rsidRDefault="004B3DB1">
      <w:r>
        <w:separator/>
      </w:r>
    </w:p>
  </w:footnote>
  <w:footnote w:type="continuationSeparator" w:id="0">
    <w:p w:rsidR="004B3DB1" w:rsidRDefault="004B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428"/>
    <w:multiLevelType w:val="hybridMultilevel"/>
    <w:tmpl w:val="10167336"/>
    <w:lvl w:ilvl="0" w:tplc="3ED037F6">
      <w:start w:val="1"/>
      <w:numFmt w:val="decimal"/>
      <w:lvlText w:val="%1."/>
      <w:lvlJc w:val="left"/>
      <w:pPr>
        <w:ind w:left="1845" w:hanging="360"/>
        <w:jc w:val="right"/>
      </w:pPr>
      <w:rPr>
        <w:rFonts w:ascii="Trebuchet MS" w:eastAsia="Trebuchet MS" w:hAnsi="Trebuchet MS" w:cs="Trebuchet MS" w:hint="default"/>
        <w:i/>
        <w:iCs/>
        <w:color w:val="005AAA"/>
        <w:w w:val="54"/>
        <w:sz w:val="40"/>
        <w:szCs w:val="40"/>
        <w:lang w:val="ru-RU" w:eastAsia="en-US" w:bidi="ar-SA"/>
      </w:rPr>
    </w:lvl>
    <w:lvl w:ilvl="1" w:tplc="663680D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F1107D24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7396D98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F02EA6C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B2F022F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6" w:tplc="3794BBA6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7" w:tplc="4D9E3806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8" w:tplc="9536A554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</w:abstractNum>
  <w:abstractNum w:abstractNumId="1">
    <w:nsid w:val="5EA110D9"/>
    <w:multiLevelType w:val="hybridMultilevel"/>
    <w:tmpl w:val="EBAEF076"/>
    <w:lvl w:ilvl="0" w:tplc="691E28DE">
      <w:numFmt w:val="bullet"/>
      <w:lvlText w:val="•"/>
      <w:lvlJc w:val="left"/>
      <w:pPr>
        <w:ind w:left="310" w:hanging="200"/>
      </w:pPr>
      <w:rPr>
        <w:rFonts w:ascii="Microsoft Sans Serif" w:eastAsia="Microsoft Sans Serif" w:hAnsi="Microsoft Sans Serif" w:cs="Microsoft Sans Serif" w:hint="default"/>
        <w:color w:val="231F20"/>
        <w:w w:val="65"/>
        <w:sz w:val="24"/>
        <w:szCs w:val="24"/>
        <w:lang w:val="ru-RU" w:eastAsia="en-US" w:bidi="ar-SA"/>
      </w:rPr>
    </w:lvl>
    <w:lvl w:ilvl="1" w:tplc="5A76F452">
      <w:numFmt w:val="bullet"/>
      <w:lvlText w:val="•"/>
      <w:lvlJc w:val="left"/>
      <w:pPr>
        <w:ind w:left="973" w:hanging="200"/>
      </w:pPr>
      <w:rPr>
        <w:rFonts w:hint="default"/>
        <w:lang w:val="ru-RU" w:eastAsia="en-US" w:bidi="ar-SA"/>
      </w:rPr>
    </w:lvl>
    <w:lvl w:ilvl="2" w:tplc="B4C0E132"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3" w:tplc="CB40D9D6">
      <w:numFmt w:val="bullet"/>
      <w:lvlText w:val="•"/>
      <w:lvlJc w:val="left"/>
      <w:pPr>
        <w:ind w:left="2279" w:hanging="200"/>
      </w:pPr>
      <w:rPr>
        <w:rFonts w:hint="default"/>
        <w:lang w:val="ru-RU" w:eastAsia="en-US" w:bidi="ar-SA"/>
      </w:rPr>
    </w:lvl>
    <w:lvl w:ilvl="4" w:tplc="8E7A6B7E">
      <w:numFmt w:val="bullet"/>
      <w:lvlText w:val="•"/>
      <w:lvlJc w:val="left"/>
      <w:pPr>
        <w:ind w:left="2932" w:hanging="200"/>
      </w:pPr>
      <w:rPr>
        <w:rFonts w:hint="default"/>
        <w:lang w:val="ru-RU" w:eastAsia="en-US" w:bidi="ar-SA"/>
      </w:rPr>
    </w:lvl>
    <w:lvl w:ilvl="5" w:tplc="513CBCB2">
      <w:numFmt w:val="bullet"/>
      <w:lvlText w:val="•"/>
      <w:lvlJc w:val="left"/>
      <w:pPr>
        <w:ind w:left="3585" w:hanging="200"/>
      </w:pPr>
      <w:rPr>
        <w:rFonts w:hint="default"/>
        <w:lang w:val="ru-RU" w:eastAsia="en-US" w:bidi="ar-SA"/>
      </w:rPr>
    </w:lvl>
    <w:lvl w:ilvl="6" w:tplc="685AC5AC">
      <w:numFmt w:val="bullet"/>
      <w:lvlText w:val="•"/>
      <w:lvlJc w:val="left"/>
      <w:pPr>
        <w:ind w:left="4238" w:hanging="200"/>
      </w:pPr>
      <w:rPr>
        <w:rFonts w:hint="default"/>
        <w:lang w:val="ru-RU" w:eastAsia="en-US" w:bidi="ar-SA"/>
      </w:rPr>
    </w:lvl>
    <w:lvl w:ilvl="7" w:tplc="D9AE8E76">
      <w:numFmt w:val="bullet"/>
      <w:lvlText w:val="•"/>
      <w:lvlJc w:val="left"/>
      <w:pPr>
        <w:ind w:left="4891" w:hanging="200"/>
      </w:pPr>
      <w:rPr>
        <w:rFonts w:hint="default"/>
        <w:lang w:val="ru-RU" w:eastAsia="en-US" w:bidi="ar-SA"/>
      </w:rPr>
    </w:lvl>
    <w:lvl w:ilvl="8" w:tplc="C9428D7C">
      <w:numFmt w:val="bullet"/>
      <w:lvlText w:val="•"/>
      <w:lvlJc w:val="left"/>
      <w:pPr>
        <w:ind w:left="5545" w:hanging="200"/>
      </w:pPr>
      <w:rPr>
        <w:rFonts w:hint="default"/>
        <w:lang w:val="ru-RU" w:eastAsia="en-US" w:bidi="ar-SA"/>
      </w:rPr>
    </w:lvl>
  </w:abstractNum>
  <w:abstractNum w:abstractNumId="2">
    <w:nsid w:val="66A927DF"/>
    <w:multiLevelType w:val="hybridMultilevel"/>
    <w:tmpl w:val="C17C27A6"/>
    <w:lvl w:ilvl="0" w:tplc="6C6841D8">
      <w:start w:val="1"/>
      <w:numFmt w:val="decimal"/>
      <w:lvlText w:val="%1."/>
      <w:lvlJc w:val="left"/>
      <w:pPr>
        <w:ind w:left="430" w:hanging="320"/>
        <w:jc w:val="right"/>
      </w:pPr>
      <w:rPr>
        <w:rFonts w:hint="default"/>
        <w:w w:val="68"/>
        <w:lang w:val="ru-RU" w:eastAsia="en-US" w:bidi="ar-SA"/>
      </w:rPr>
    </w:lvl>
    <w:lvl w:ilvl="1" w:tplc="828E21B0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DAD488AA">
      <w:numFmt w:val="bullet"/>
      <w:lvlText w:val="•"/>
      <w:lvlJc w:val="left"/>
      <w:pPr>
        <w:ind w:left="1738" w:hanging="320"/>
      </w:pPr>
      <w:rPr>
        <w:rFonts w:hint="default"/>
        <w:lang w:val="ru-RU" w:eastAsia="en-US" w:bidi="ar-SA"/>
      </w:rPr>
    </w:lvl>
    <w:lvl w:ilvl="3" w:tplc="8B80340C">
      <w:numFmt w:val="bullet"/>
      <w:lvlText w:val="•"/>
      <w:lvlJc w:val="left"/>
      <w:pPr>
        <w:ind w:left="2387" w:hanging="320"/>
      </w:pPr>
      <w:rPr>
        <w:rFonts w:hint="default"/>
        <w:lang w:val="ru-RU" w:eastAsia="en-US" w:bidi="ar-SA"/>
      </w:rPr>
    </w:lvl>
    <w:lvl w:ilvl="4" w:tplc="02E209A2">
      <w:numFmt w:val="bullet"/>
      <w:lvlText w:val="•"/>
      <w:lvlJc w:val="left"/>
      <w:pPr>
        <w:ind w:left="3036" w:hanging="320"/>
      </w:pPr>
      <w:rPr>
        <w:rFonts w:hint="default"/>
        <w:lang w:val="ru-RU" w:eastAsia="en-US" w:bidi="ar-SA"/>
      </w:rPr>
    </w:lvl>
    <w:lvl w:ilvl="5" w:tplc="F05C7FE2">
      <w:numFmt w:val="bullet"/>
      <w:lvlText w:val="•"/>
      <w:lvlJc w:val="left"/>
      <w:pPr>
        <w:ind w:left="3685" w:hanging="320"/>
      </w:pPr>
      <w:rPr>
        <w:rFonts w:hint="default"/>
        <w:lang w:val="ru-RU" w:eastAsia="en-US" w:bidi="ar-SA"/>
      </w:rPr>
    </w:lvl>
    <w:lvl w:ilvl="6" w:tplc="6BF88016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7" w:tplc="512A1BC6"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8" w:tplc="EDD4936A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A2"/>
    <w:rsid w:val="0018039A"/>
    <w:rsid w:val="004B3DB1"/>
    <w:rsid w:val="005B0242"/>
    <w:rsid w:val="00B34EE9"/>
    <w:rsid w:val="00BD58A2"/>
    <w:rsid w:val="00C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8A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BD58A2"/>
    <w:pPr>
      <w:ind w:left="155" w:hanging="1984"/>
      <w:outlineLvl w:val="0"/>
    </w:pPr>
    <w:rPr>
      <w:rFonts w:ascii="Trebuchet MS" w:eastAsia="Trebuchet MS" w:hAnsi="Trebuchet MS" w:cs="Trebuchet MS"/>
      <w:i/>
      <w:i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BD58A2"/>
    <w:pPr>
      <w:spacing w:before="284"/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58A2"/>
    <w:rPr>
      <w:rFonts w:ascii="Trebuchet MS" w:eastAsia="Trebuchet MS" w:hAnsi="Trebuchet MS" w:cs="Trebuchet MS"/>
      <w:i/>
      <w:i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BD58A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5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58A2"/>
    <w:pPr>
      <w:ind w:left="1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58A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Title"/>
    <w:basedOn w:val="a"/>
    <w:link w:val="a6"/>
    <w:uiPriority w:val="1"/>
    <w:qFormat/>
    <w:rsid w:val="00BD58A2"/>
    <w:pPr>
      <w:spacing w:before="398" w:line="881" w:lineRule="exact"/>
      <w:ind w:left="485" w:right="427"/>
      <w:jc w:val="center"/>
    </w:pPr>
    <w:rPr>
      <w:rFonts w:ascii="Trebuchet MS" w:eastAsia="Trebuchet MS" w:hAnsi="Trebuchet MS" w:cs="Trebuchet MS"/>
      <w:i/>
      <w:iCs/>
      <w:sz w:val="84"/>
      <w:szCs w:val="84"/>
    </w:rPr>
  </w:style>
  <w:style w:type="character" w:customStyle="1" w:styleId="a6">
    <w:name w:val="Название Знак"/>
    <w:basedOn w:val="a0"/>
    <w:link w:val="a5"/>
    <w:uiPriority w:val="1"/>
    <w:rsid w:val="00BD58A2"/>
    <w:rPr>
      <w:rFonts w:ascii="Trebuchet MS" w:eastAsia="Trebuchet MS" w:hAnsi="Trebuchet MS" w:cs="Trebuchet MS"/>
      <w:i/>
      <w:iCs/>
      <w:sz w:val="84"/>
      <w:szCs w:val="84"/>
    </w:rPr>
  </w:style>
  <w:style w:type="paragraph" w:styleId="a7">
    <w:name w:val="List Paragraph"/>
    <w:basedOn w:val="a"/>
    <w:uiPriority w:val="1"/>
    <w:qFormat/>
    <w:rsid w:val="00BD58A2"/>
    <w:pPr>
      <w:spacing w:before="1"/>
      <w:ind w:left="31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BD58A2"/>
  </w:style>
  <w:style w:type="paragraph" w:styleId="a8">
    <w:name w:val="Balloon Text"/>
    <w:basedOn w:val="a"/>
    <w:link w:val="a9"/>
    <w:uiPriority w:val="99"/>
    <w:semiHidden/>
    <w:unhideWhenUsed/>
    <w:rsid w:val="00B3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EE9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8A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BD58A2"/>
    <w:pPr>
      <w:ind w:left="155" w:hanging="1984"/>
      <w:outlineLvl w:val="0"/>
    </w:pPr>
    <w:rPr>
      <w:rFonts w:ascii="Trebuchet MS" w:eastAsia="Trebuchet MS" w:hAnsi="Trebuchet MS" w:cs="Trebuchet MS"/>
      <w:i/>
      <w:i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BD58A2"/>
    <w:pPr>
      <w:spacing w:before="284"/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58A2"/>
    <w:rPr>
      <w:rFonts w:ascii="Trebuchet MS" w:eastAsia="Trebuchet MS" w:hAnsi="Trebuchet MS" w:cs="Trebuchet MS"/>
      <w:i/>
      <w:i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BD58A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5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58A2"/>
    <w:pPr>
      <w:ind w:left="1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58A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Title"/>
    <w:basedOn w:val="a"/>
    <w:link w:val="a6"/>
    <w:uiPriority w:val="1"/>
    <w:qFormat/>
    <w:rsid w:val="00BD58A2"/>
    <w:pPr>
      <w:spacing w:before="398" w:line="881" w:lineRule="exact"/>
      <w:ind w:left="485" w:right="427"/>
      <w:jc w:val="center"/>
    </w:pPr>
    <w:rPr>
      <w:rFonts w:ascii="Trebuchet MS" w:eastAsia="Trebuchet MS" w:hAnsi="Trebuchet MS" w:cs="Trebuchet MS"/>
      <w:i/>
      <w:iCs/>
      <w:sz w:val="84"/>
      <w:szCs w:val="84"/>
    </w:rPr>
  </w:style>
  <w:style w:type="character" w:customStyle="1" w:styleId="a6">
    <w:name w:val="Название Знак"/>
    <w:basedOn w:val="a0"/>
    <w:link w:val="a5"/>
    <w:uiPriority w:val="1"/>
    <w:rsid w:val="00BD58A2"/>
    <w:rPr>
      <w:rFonts w:ascii="Trebuchet MS" w:eastAsia="Trebuchet MS" w:hAnsi="Trebuchet MS" w:cs="Trebuchet MS"/>
      <w:i/>
      <w:iCs/>
      <w:sz w:val="84"/>
      <w:szCs w:val="84"/>
    </w:rPr>
  </w:style>
  <w:style w:type="paragraph" w:styleId="a7">
    <w:name w:val="List Paragraph"/>
    <w:basedOn w:val="a"/>
    <w:uiPriority w:val="1"/>
    <w:qFormat/>
    <w:rsid w:val="00BD58A2"/>
    <w:pPr>
      <w:spacing w:before="1"/>
      <w:ind w:left="31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BD58A2"/>
  </w:style>
  <w:style w:type="paragraph" w:styleId="a8">
    <w:name w:val="Balloon Text"/>
    <w:basedOn w:val="a"/>
    <w:link w:val="a9"/>
    <w:uiPriority w:val="99"/>
    <w:semiHidden/>
    <w:unhideWhenUsed/>
    <w:rsid w:val="00B3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EE9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Y8</cp:lastModifiedBy>
  <cp:revision>3</cp:revision>
  <dcterms:created xsi:type="dcterms:W3CDTF">2023-09-07T06:48:00Z</dcterms:created>
  <dcterms:modified xsi:type="dcterms:W3CDTF">2023-09-19T17:42:00Z</dcterms:modified>
</cp:coreProperties>
</file>