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316" w:rsidRPr="00822316" w:rsidRDefault="00822316" w:rsidP="00822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223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22316" w:rsidRPr="00822316" w:rsidRDefault="00822316" w:rsidP="00822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316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9 ИМЕНИ ГЕРОЯ СОВЕТСКОГО СОЮЗА А. И. РЫБНИКОВА»</w:t>
      </w:r>
    </w:p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822316" w:rsidRPr="00822316" w:rsidTr="005D661D">
        <w:trPr>
          <w:tblCellSpacing w:w="0" w:type="dxa"/>
        </w:trPr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316" w:rsidRPr="00822316" w:rsidRDefault="00822316" w:rsidP="0082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822316" w:rsidRPr="00822316" w:rsidRDefault="00822316" w:rsidP="0082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МО</w:t>
            </w:r>
          </w:p>
          <w:p w:rsidR="00822316" w:rsidRPr="00822316" w:rsidRDefault="00822316" w:rsidP="0082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316" w:rsidRPr="00822316" w:rsidRDefault="00822316" w:rsidP="0082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316" w:rsidRPr="00822316" w:rsidRDefault="00822316" w:rsidP="0082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316" w:rsidRPr="00822316" w:rsidRDefault="00822316" w:rsidP="0082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822316" w:rsidRPr="00822316" w:rsidRDefault="00822316" w:rsidP="0082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</w:t>
            </w:r>
          </w:p>
          <w:p w:rsidR="00822316" w:rsidRPr="00822316" w:rsidRDefault="00822316" w:rsidP="0082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822316" w:rsidRPr="00822316" w:rsidRDefault="00822316" w:rsidP="0082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316" w:rsidRPr="00822316" w:rsidRDefault="00822316" w:rsidP="0082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822316" w:rsidRPr="00822316" w:rsidRDefault="00822316" w:rsidP="0082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2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822316" w:rsidRPr="00822316" w:rsidRDefault="00822316" w:rsidP="0082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__________/Глушко О.О./</w:t>
            </w:r>
          </w:p>
          <w:p w:rsidR="00822316" w:rsidRPr="00822316" w:rsidRDefault="00822316" w:rsidP="0082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316" w:rsidRPr="00822316" w:rsidRDefault="00822316" w:rsidP="0082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«____»__________2023 г.</w:t>
            </w:r>
          </w:p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316" w:rsidRPr="00822316" w:rsidRDefault="00822316" w:rsidP="0082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822316" w:rsidRPr="00822316" w:rsidRDefault="00822316" w:rsidP="0082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«СОШ № 9 им. Рыбникова»</w:t>
            </w:r>
          </w:p>
          <w:p w:rsidR="00822316" w:rsidRPr="00822316" w:rsidRDefault="00822316" w:rsidP="0082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316" w:rsidRPr="00822316" w:rsidRDefault="00822316" w:rsidP="0082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/Гапонов Е.Н./</w:t>
            </w:r>
          </w:p>
          <w:p w:rsidR="00822316" w:rsidRPr="00822316" w:rsidRDefault="00822316" w:rsidP="0082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57/01-08</w:t>
            </w:r>
          </w:p>
          <w:p w:rsidR="00822316" w:rsidRPr="00822316" w:rsidRDefault="00822316" w:rsidP="0082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31.08.2023</w:t>
            </w:r>
          </w:p>
        </w:tc>
      </w:tr>
    </w:tbl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316" w:rsidRPr="00822316" w:rsidRDefault="00822316" w:rsidP="00822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</w:t>
      </w:r>
    </w:p>
    <w:p w:rsidR="00822316" w:rsidRPr="00822316" w:rsidRDefault="00822316" w:rsidP="00822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ОБЩЕОБРАЗОВАТЕЛЬНАЯ ПРОГРАММА</w:t>
      </w:r>
    </w:p>
    <w:p w:rsidR="00822316" w:rsidRPr="00822316" w:rsidRDefault="00822316" w:rsidP="00822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316" w:rsidRPr="00822316" w:rsidRDefault="00822316" w:rsidP="00822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«Баскетбол</w:t>
      </w:r>
      <w:r w:rsidRPr="00822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3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Направление: физкультурно-спортивное</w:t>
      </w:r>
    </w:p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3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освоения: 1 год</w:t>
      </w:r>
    </w:p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31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тель: Никулин Иван Николаевич</w:t>
      </w:r>
    </w:p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316" w:rsidRPr="00822316" w:rsidRDefault="00822316" w:rsidP="0082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316" w:rsidRPr="00822316" w:rsidRDefault="00822316" w:rsidP="00822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316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</w:p>
    <w:bookmarkEnd w:id="0"/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Баскетбол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C01F20" w:rsidRPr="008830F8" w:rsidRDefault="00C01F20" w:rsidP="00C01F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01F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Краткое описание: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</w:t>
      </w:r>
      <w:r w:rsidRPr="008830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рограмма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секции </w:t>
      </w:r>
      <w:r w:rsidRPr="008830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 баскетболу предназначена для детей: 5 -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9 классов. Программа направлена на: </w:t>
      </w:r>
      <w:r w:rsidRPr="008830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адаптаци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ю</w:t>
      </w:r>
      <w:r w:rsidRPr="008830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ребенка к жизни в социуме, его самореализация;</w:t>
      </w:r>
      <w:r w:rsidRPr="00F250B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8830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формирование морально-волевых качеств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; </w:t>
      </w:r>
      <w:r w:rsidRPr="008830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потребность в здоровом и активном образе жизни;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8830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стремление к овладению основами техники и тактики игры в баскетбол.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программы: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условий для удовлетворения потребности ребенка двигательной активности через занятия баскетболом.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сформировать и систематизировать профессиональные теоретические знания и практические умения и навыки.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Полное описание программы 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стойкого интереса к занятиям.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Всестороннее гармоническое развитие физических способностей, укрепление здоровья, закаливание организма.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Воспитание специальных способностей (гибкости, быстроты, ловкости) для успешного овладения навыками игры.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Обучение основным приемам техники игры и тактическим действиям.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Привитие навыков соревновательной деятельности в соответствии с правилами баскетбола.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чувство ответственности, коллективизма, уважения к партнеру и сопернику.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группах юные баскетболисты изучают основы техники баскетбола, индивидуальную и элементарную групповую тактику игры, осваивают процесс игры, получают теоретические сведения о строении организма, гигиеническом обеспечении тренировочного процесса, изучают тактическую подготовку с преимущественным развитием быстроты, гибкости и координации движения; сдают соответствующие нормативы. Стремятся к овладению техническими приемами, которые наиболее часто и эффективно применяются в игре. Обучаются основам индивидуальной, групповой и командной тактике игры в баскетбол. Осваивают процесс игры в соответствии с правилами баскетбола. Участвуют в товарищеских играх и в неофициальных турнирах по баскетболу, а также принимают участие в соревнованиях по ОФП, «Веселые старты», в которых основной задачей является результат выступления.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группу зачисляются учащиеся общеобразовательной школы, желающие заниматься спортом и имеющие разрешение врача.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ПРОГРАММЫ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УЧЕБНЫЙ МАТЕРИАЛ ПО ТЕОРЕТИЧЕСКОЙ ПОДГОТОВКЕ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1. Развитие баскетбола в России и за рубежом и его история.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баскетбола в России. Значение и место баскетбола в системе физического воспитания. История возникновения баскетбола. Ведущие спортсмены и тренеры.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2. Общая и специальная физическая подготовка.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Значение всесторонней физической подготовки как важного фактора укрепления здоровья, повышения функциональных возможностей организма и систем. Воспитание двигательных качеств (силы, быстроты, выносливости, гибкости, ловкости) спортсмена.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Утренняя зарядка, индивидуальные занятия, разминка перед тренировкой и игрой.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3. Техническая подготовка.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о спортивной технике. Взаимосвязь технической, тактической, физической подготовки баскетболистов. Классификация и терминология технических приемов.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4. Тактическая подготовка.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о стратегии, тактике и стиле игры. Характеристика и анализ тактических вариантов игры. Тактика отдельных игроков (защитников, нападающих).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5 . Морально-волевая и психологическая подготовка.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Моральные качества спортсмена: добросовестное отношение к труду, смелость, решительность, настойчивость в достижении цели, умение преодолевать трудности, чувство ответственности перед коллективом, взаимопомощь, организованность.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УЧЕБНЫЙ МАТЕРИАЛ ПО ПРАКТИЧЕСКОЙ ПОДГОТОВКЕ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1. Общая физическая подготовка.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Строевые упражнения. Шеренга, колонна, фланг, интервал, дистанция. Перестроения. Сомкнутый и разомкнутый строй. Виды размыкания. Построение, выравнивание строя, расчет в строю, повороты на месте. Переход на ходьбу, на бег, на шаг. Остановка. Изменение скорости движения строя.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для рук и плечевого пояса. Из различных исходных положений – сгибания и разгибания рук, вращения, махи, отведение и приведение, рывки одновременно обеими руками разновременно, тоже во время ходьбы и бега.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Упражнения для ног. Поднимание на носки; сгибание ног в тазобедренных суставах; приседания, отведения, приведения и махи ногой в переднем, </w:t>
      </w: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заднем и боковом направлениях; выпады, подскоки из различных исходных положений ног; сгибание и разгибание ног в смешанных висах и упорах, прыжки.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для шеи и туловища. Наклоны, вращения, повороты головы, наклоны туловища, круговые вращения туловищем, повороты туловища, поднимание прямых и согнутых ног в положении лежа на спине, из положения лежа на спине переход в положение сидя, смешанные упоры в положении лицом и спиной вниз, угол из исходного положения лежа, сидя в положении виса; различные сочетания этих движений.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для всех групп мышц. Могут выполняться с короткой и длинной скакалкой, гантелями, набивными мячами, мешочками с песком, резиновыми амортизаторами, палками, со штангой (для юношей).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для развития силы. Упражнения с преодолением собственного веса. Преодоление веса и сопротивление партнера. Переноска и перекладывание груза. Лазание по канату, шесту, лестнице. Перетягивание каната. Упражнения на гимнастической стенке. Упражнения со штангой. Упражнения на тренажере типа «геркулес». Борьба. Гребля.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для развития быстроты. Повторный бег по дистанции от 30 до 100 м со старта и с максимальной скоростью. Бег по наклонной плоскости вниз. Бег за лидером. Бег с гандикапом с задачей догнать партнера. Выполнение общеразвивающих упражнений в максимальном темпе.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для развития гибкости. Общеразвивающие упражнения с высокой амплитудой движений. Упражнения с помощью партнера. Упражнения с гимнастической палкой. Упражнения на гимнастической стенке, гимнастической скамейке.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для развития ловкости. Разнонаправленные движения рук и ног. Кувырки вперед, назад, в стороны с места, с разбега и с прыжка. Перевороты вперед, в стороны, назад. Стойки на голове, руках, лопатках. Прыжки опорные через козла, коня. Прыжки с подкидного мостика. Прыжки на батуте. Упражнения в равновесии. Жонглирование двумя-тремя теннисными мячами. Метание мячей в подвижную и неподвижную цель. Метание после кувырков, поворотов.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Упражнения типа «полоса препятствий». С </w:t>
      </w:r>
      <w:proofErr w:type="spellStart"/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перелезанием</w:t>
      </w:r>
      <w:proofErr w:type="spellEnd"/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пролезанием</w:t>
      </w:r>
      <w:proofErr w:type="spellEnd"/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перепрыгиванием, кувырками, с различными перемещениями, переноской нескольких предметов одновременно, ловлей и метанием мячей. Игра в мини-футбол, в теннис большой и малый (настольный), в волейбол, в бадминтон.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Упражнения для развития скоростно-силовых качеств. Прыжки в высоту через препятствия, планку, в длину с места, многократные прыжки с ноги на ногу, на двух ногах. Перепрыгивание предметов. Прыжки в глубину. Бег и прыжки по лестнице вверх и вниз. Бег по мелководью, по снегу, по песку. </w:t>
      </w: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Эстафеты. Метание гранаты, копья, диска, толкание ядра. Групповые упражнения с гимнастической скамейкой.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для развития общей выносливости. Бег равномерный и переменный на 500, 800, 1000 м. Кросс на дистанции для девушек до 3 км, для юношей до 5 км. Дозированный бег по пересеченной местности от 3 мин до 1 ч. Плавание. Ходьба на лыжах. Марш-бросок. Туристические походы.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2. Специальная физическая подготовка.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для развития быстроты движения и прыгучести. Ускорения, рывки на отрезках от 3 до 40 м из различных положений. Бег с максимальной частотой шагов на месте и перемещаясь. Рывки по зрительно воспринимаемым сигналам. Бег за лидером. Бег на короткие отрезки с прыжками в конце, середине, начале дистанции. Многократные прыжки с ноги на ногу. Прыжки на одной ноге на месте и в движении. Прыжки в сторону. Бег и прыжки с отягощениями.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для развития качеств, необходимых для выполнения броска. Сгибание и разгибание рук в лучезапястных суставах и круговые движения кистями. Отталкивание от стены ладонями и пальцами. Передвижение в упоре на раках по кругу. Передвижение на руках в упоре лежа. Упражнения для кистей рук с гантелями, булавами, теннисными мячами. Метание мячей различного веса и объема на точность, дальность, быстроту. Метание палок. Удары по летящему мячу. Бросок мяча в прыжке с разбега.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для развития игровой ловкости. Подбрасывание и ловля мяча в ходьбе, беге, после поворота, кувырков, падения. Ловля мяча после кувырка с попаданием в цель. Метание теннисного и баскетбольного мяча во внезапно появившуюся цель. Броски мяча в стену и последующей ловлей. Ведение мяча с ударами о скамейку, о пол. Ведение мяча с одновременным выбиванием мяча у партнера. Комбинированные упражнения.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для развития специальной выносливости. Многократные упражнения в беге, прыжках, технико-тактических упражнениях с различной интенсивностью и различной продолжительностью работы и отдыха. Игры. Круговая тренировка.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3. Техническая подготовка.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Прыжок толчком двух ног, прыжок толчком одной ноги, остановка прыжком, остановка двумя шагами. Повороты вперед, повороты назад. Ловля мяча двумя руками на месте и в движении, в прыжке, при встречном движении, при поступательном движении, при движении сбоку, ловля рукой на месте. Ловля мяча одной рукой в движении. Передача мяча двумя руками сверху, от плеча, от груди. Передача двумя руками снизу, с места. Передача мяча двумя руками в прыжке. Встречные передачи мяча. Передача мяча одной рукой сверху, от плеча, от груди. Ведение мяча с высоким отскоком, с низким отскоком. Ведение мяча без зрительного контроля. Ведение мяча со </w:t>
      </w: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зрительным контролем. Ведение мяча на месте, ведение мяча по прямой, ведение мяча по дугам, ведение мяча по кругам. Ведение мяча зигзагом. Броски в корзину двумя руками сверху. Броски в корзину двумя руками от груди. Броски в корзину двумя руками снизу. Броски в корзину двумя руками с отскоком от щита. Броски в корзину двумя руками с места. И в движении. Броски в корзину двумя руками (ближние). Броски в корзину одной рукой от плеча. Броски в корзину одной рукой с отскоком от щита. Броски в корзину одной рукой в прыжке. Броски в корзину одной рукой прямо перед щитом. Броски в корзину одной рукой параллельно щиту.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4. Тактическая подготовка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Тактика нападения. Выход для получения мяча. Выход для отвлечения мяча. Розыгрыш мяча. Атака корзины. «Передай мяч и выходи». Наведение, пересечение.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Тактика защиты.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Противодействие получению мяча. Противодействие выходу на свободное место. Противодействие розыгрышу мяча. Противодействие атаки корзины. Подстраховка. Система личной защиты.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5. Организационно-воспитательные мероприятия.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Инструктаж и соблюдение техники безопасности по правилам поведения в спортивном зале, в раздевалках, на улице, в автобусах. Техника пожарной безопасности и действия в чрезвычайных ситуациях. Общие и родительские собрания. Проведение соревнований «Веселые старты», Новогодних праздников и т.п. Посещение турниров и матчей с участием спортсменов групп спортивного совершенствования.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6. Инструкторская и судейская практика.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и проведение комплекса общеразвивающих упражнений, а также беговых разминочных упражнений. Вспомогательная беседа с младшими тренерами по основным правилам игры в баскетбол. Судейская практика в двусторонних играх команд младшей группы.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7. Участие в соревнованиях.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Предусматривается участие обучающихся в соревнованиях общефизической направленности («Веселые старты», соревнования по кроссу, тематические спортивные праздники) и специализированные соревнования (первенство школы, первенства района по баскетболу).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8. Сдача контрольных нормативов.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Промежуточная и итоговая аттестация обучающихся предусматривается два раза в год в ноябре и апреле учебного года. Обучающихся аттестуют по дисциплинам: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общая физическая и специальная физическая подготовка;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техническая подготовка.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Сдача нормативов проводится в форме тестирования.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9. Психологическая подготовка.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Психологическая подготовка юных спортсменов состоит из общепсихологической подготовки (круглогодичной), психологической подготовки к соревнованиям и управления нервно-психологическим восстановлением учащихся.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Общая психологическая подготовка предусматривает формирование личности спортсмена и межличностных отношений, развитие спортивного интеллекта, специализированных психических функций и психомоторных качеств.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Психологическая подготовка к соревнованиям состоит из двух разделов: общая психологическая подготовка к соревнованиям, которая проводится в течение всего года, и специальная психологическая подготовка к выступлению на конкретных соревнованиях. В процессе управления нервно-психическим восстановлением снимается нервно-психическое напряжение, восстанавливается психическая работоспособность после тренировок, соревновательных нагрузок, развивается способность к самостоятельному восстановлению.</w:t>
      </w:r>
    </w:p>
    <w:p w:rsidR="00C01F20" w:rsidRPr="00C01F20" w:rsidRDefault="00C01F20" w:rsidP="00C01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01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01F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Планируемый результат</w:t>
      </w:r>
    </w:p>
    <w:p w:rsidR="00C01F20" w:rsidRPr="00C01F20" w:rsidRDefault="00C01F20" w:rsidP="00C01F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01F20" w:rsidRPr="00C01F20" w:rsidRDefault="00C01F20" w:rsidP="00C01F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1F20">
        <w:rPr>
          <w:color w:val="000000"/>
          <w:sz w:val="28"/>
          <w:szCs w:val="28"/>
        </w:rPr>
        <w:t xml:space="preserve">Данная программа направлена на достижение учащимися личностных, </w:t>
      </w:r>
      <w:proofErr w:type="spellStart"/>
      <w:r w:rsidRPr="00C01F20">
        <w:rPr>
          <w:color w:val="000000"/>
          <w:sz w:val="28"/>
          <w:szCs w:val="28"/>
        </w:rPr>
        <w:t>метапредметных</w:t>
      </w:r>
      <w:proofErr w:type="spellEnd"/>
      <w:r w:rsidRPr="00C01F20">
        <w:rPr>
          <w:color w:val="000000"/>
          <w:sz w:val="28"/>
          <w:szCs w:val="28"/>
        </w:rPr>
        <w:t xml:space="preserve"> и предметных результатов.</w:t>
      </w:r>
    </w:p>
    <w:p w:rsidR="00C01F20" w:rsidRPr="00C01F20" w:rsidRDefault="00C01F20" w:rsidP="00C01F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1F20">
        <w:rPr>
          <w:b/>
          <w:bCs/>
          <w:color w:val="000000"/>
          <w:sz w:val="28"/>
          <w:szCs w:val="28"/>
        </w:rPr>
        <w:t>Личностные результаты:</w:t>
      </w:r>
    </w:p>
    <w:p w:rsidR="00C01F20" w:rsidRPr="00C01F20" w:rsidRDefault="00C01F20" w:rsidP="00C01F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1F20">
        <w:rPr>
          <w:color w:val="000000"/>
          <w:sz w:val="28"/>
          <w:szCs w:val="28"/>
        </w:rPr>
        <w:t>– формирование устойчивого интереса, мотивации к занятиям физической культурой и к здоровому образу жизни;</w:t>
      </w:r>
    </w:p>
    <w:p w:rsidR="00C01F20" w:rsidRPr="00C01F20" w:rsidRDefault="00C01F20" w:rsidP="00C01F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1F20">
        <w:rPr>
          <w:color w:val="000000"/>
          <w:sz w:val="28"/>
          <w:szCs w:val="28"/>
        </w:rPr>
        <w:t>– воспитание морально-этических и волевых качеств;</w:t>
      </w:r>
    </w:p>
    <w:p w:rsidR="00C01F20" w:rsidRPr="00C01F20" w:rsidRDefault="00C01F20" w:rsidP="00C01F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1F20">
        <w:rPr>
          <w:color w:val="000000"/>
          <w:sz w:val="28"/>
          <w:szCs w:val="28"/>
        </w:rPr>
        <w:t>– дисциплинированность, трудолюбие, упорство в достижении поставленных целей; – умение управлять своими эмоциями в различных ситуациях;</w:t>
      </w:r>
    </w:p>
    <w:p w:rsidR="00C01F20" w:rsidRPr="00C01F20" w:rsidRDefault="00C01F20" w:rsidP="00C01F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1F20">
        <w:rPr>
          <w:color w:val="000000"/>
          <w:sz w:val="28"/>
          <w:szCs w:val="28"/>
        </w:rPr>
        <w:t>– умение оказывать помощь своим сверстникам.</w:t>
      </w:r>
    </w:p>
    <w:p w:rsidR="00C01F20" w:rsidRPr="00C01F20" w:rsidRDefault="00C01F20" w:rsidP="00C01F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C01F20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C01F20">
        <w:rPr>
          <w:b/>
          <w:bCs/>
          <w:color w:val="000000"/>
          <w:sz w:val="28"/>
          <w:szCs w:val="28"/>
        </w:rPr>
        <w:t xml:space="preserve"> результаты:</w:t>
      </w:r>
    </w:p>
    <w:p w:rsidR="00C01F20" w:rsidRPr="00C01F20" w:rsidRDefault="00C01F20" w:rsidP="00C01F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1F20">
        <w:rPr>
          <w:color w:val="000000"/>
          <w:sz w:val="28"/>
          <w:szCs w:val="28"/>
        </w:rPr>
        <w:t>– определять наиболее эффективные способы достижения результата;</w:t>
      </w:r>
    </w:p>
    <w:p w:rsidR="00C01F20" w:rsidRPr="00C01F20" w:rsidRDefault="00C01F20" w:rsidP="00C01F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1F20">
        <w:rPr>
          <w:color w:val="000000"/>
          <w:sz w:val="28"/>
          <w:szCs w:val="28"/>
        </w:rPr>
        <w:t>– умение находить ошибки при выполнении заданий и уметь их исправлять; – уметь организовать самостоятельные занятия баскетболом, а также, с группой товарищей;</w:t>
      </w:r>
    </w:p>
    <w:p w:rsidR="00C01F20" w:rsidRPr="00C01F20" w:rsidRDefault="00C01F20" w:rsidP="00C01F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1F20">
        <w:rPr>
          <w:color w:val="000000"/>
          <w:sz w:val="28"/>
          <w:szCs w:val="28"/>
        </w:rPr>
        <w:lastRenderedPageBreak/>
        <w:t>– организовывать и проводить соревнования по баскетболу в классе, во дворе, в оздоровительном лагере; – умение рационально распределять своё время в режиме дня, выполнять утреннюю зарядку;</w:t>
      </w:r>
    </w:p>
    <w:p w:rsidR="00C01F20" w:rsidRPr="00C01F20" w:rsidRDefault="00C01F20" w:rsidP="00C01F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1F20">
        <w:rPr>
          <w:color w:val="000000"/>
          <w:sz w:val="28"/>
          <w:szCs w:val="28"/>
        </w:rPr>
        <w:t>– умение вести наблюдение за показателями своего физического развития;</w:t>
      </w:r>
    </w:p>
    <w:p w:rsidR="00C01F20" w:rsidRPr="00C01F20" w:rsidRDefault="00C01F20" w:rsidP="00C01F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1F20">
        <w:rPr>
          <w:b/>
          <w:bCs/>
          <w:color w:val="000000"/>
          <w:sz w:val="28"/>
          <w:szCs w:val="28"/>
        </w:rPr>
        <w:t>Предметные результаты:</w:t>
      </w:r>
    </w:p>
    <w:p w:rsidR="00C01F20" w:rsidRPr="00C01F20" w:rsidRDefault="00C01F20" w:rsidP="00C01F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1F20">
        <w:rPr>
          <w:color w:val="000000"/>
          <w:sz w:val="28"/>
          <w:szCs w:val="28"/>
        </w:rPr>
        <w:t>– знать об особенностях зарождения, истории баскетбола;</w:t>
      </w:r>
    </w:p>
    <w:p w:rsidR="00C01F20" w:rsidRPr="00C01F20" w:rsidRDefault="00C01F20" w:rsidP="00C01F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1F20">
        <w:rPr>
          <w:color w:val="000000"/>
          <w:sz w:val="28"/>
          <w:szCs w:val="28"/>
        </w:rPr>
        <w:t>– знать о физических качествах и правилах их тестирования;</w:t>
      </w:r>
    </w:p>
    <w:p w:rsidR="00C01F20" w:rsidRPr="00C01F20" w:rsidRDefault="00C01F20" w:rsidP="00C01F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1F20">
        <w:rPr>
          <w:color w:val="000000"/>
          <w:sz w:val="28"/>
          <w:szCs w:val="28"/>
        </w:rPr>
        <w:t>– выполнять упражнения по физической подготовке в соответствии с возрастом;</w:t>
      </w:r>
    </w:p>
    <w:p w:rsidR="00C01F20" w:rsidRPr="00C01F20" w:rsidRDefault="00C01F20" w:rsidP="00C01F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1F20">
        <w:rPr>
          <w:color w:val="000000"/>
          <w:sz w:val="28"/>
          <w:szCs w:val="28"/>
        </w:rPr>
        <w:t>– владеть тактико-техническими приемами баскетбола;</w:t>
      </w:r>
    </w:p>
    <w:p w:rsidR="00C01F20" w:rsidRPr="00C01F20" w:rsidRDefault="00C01F20" w:rsidP="00C01F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1F20">
        <w:rPr>
          <w:color w:val="000000"/>
          <w:sz w:val="28"/>
          <w:szCs w:val="28"/>
        </w:rPr>
        <w:t>– знать основы личной гигиены, причины травматизма при занятиях баскетболом и правила его предупреждения;</w:t>
      </w:r>
    </w:p>
    <w:p w:rsidR="00C01F20" w:rsidRPr="00C01F20" w:rsidRDefault="00C01F20" w:rsidP="00C01F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1F20">
        <w:rPr>
          <w:color w:val="000000"/>
          <w:sz w:val="28"/>
          <w:szCs w:val="28"/>
        </w:rPr>
        <w:t>– владеть основами судейства игры в баскетбол.</w:t>
      </w:r>
    </w:p>
    <w:p w:rsidR="00FA4450" w:rsidRDefault="00FA4450"/>
    <w:sectPr w:rsidR="00FA4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E1E28"/>
    <w:multiLevelType w:val="multilevel"/>
    <w:tmpl w:val="1444B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08"/>
    <w:rsid w:val="00017788"/>
    <w:rsid w:val="00202230"/>
    <w:rsid w:val="00822316"/>
    <w:rsid w:val="00955508"/>
    <w:rsid w:val="00C01F20"/>
    <w:rsid w:val="00FA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326F4-F2E9-42F1-A994-17BAD0C6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</cp:lastModifiedBy>
  <cp:revision>5</cp:revision>
  <dcterms:created xsi:type="dcterms:W3CDTF">2020-09-16T13:58:00Z</dcterms:created>
  <dcterms:modified xsi:type="dcterms:W3CDTF">2023-12-06T11:55:00Z</dcterms:modified>
</cp:coreProperties>
</file>